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86" w:rsidRPr="00613A42" w:rsidRDefault="002344D5" w:rsidP="00B87C9D">
      <w:pPr>
        <w:spacing w:line="300" w:lineRule="atLeast"/>
        <w:jc w:val="center"/>
        <w:rPr>
          <w:rFonts w:ascii="Arial" w:hAnsi="Arial" w:cs="Arial"/>
          <w:b/>
          <w:sz w:val="36"/>
        </w:rPr>
      </w:pPr>
      <w:r w:rsidRPr="00613A42">
        <w:rPr>
          <w:rFonts w:ascii="Arial" w:hAnsi="Arial" w:cs="Arial"/>
          <w:b/>
          <w:sz w:val="36"/>
        </w:rPr>
        <w:t>Checklist for Well Baby Discharge by OB in a Disaster</w:t>
      </w:r>
    </w:p>
    <w:p w:rsidR="00DB25E0" w:rsidRPr="00613A42" w:rsidRDefault="00DB25E0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All answers should be </w:t>
      </w:r>
      <w:r w:rsidRPr="00613A42">
        <w:rPr>
          <w:rFonts w:ascii="Arial" w:hAnsi="Arial" w:cs="Arial"/>
          <w:b/>
          <w:color w:val="00B050"/>
        </w:rPr>
        <w:t>YES</w:t>
      </w:r>
    </w:p>
    <w:p w:rsidR="00DB25E0" w:rsidRPr="00613A42" w:rsidRDefault="00DB25E0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If any answers are </w:t>
      </w:r>
      <w:r w:rsidRPr="00613A42">
        <w:rPr>
          <w:rFonts w:ascii="Arial" w:hAnsi="Arial" w:cs="Arial"/>
          <w:b/>
          <w:color w:val="FF0000"/>
        </w:rPr>
        <w:t xml:space="preserve">NO </w:t>
      </w:r>
      <w:r w:rsidRPr="00613A42">
        <w:rPr>
          <w:rFonts w:ascii="Arial" w:hAnsi="Arial" w:cs="Arial"/>
        </w:rPr>
        <w:t xml:space="preserve">or </w:t>
      </w:r>
      <w:r w:rsidRPr="00613A42">
        <w:rPr>
          <w:rFonts w:ascii="Arial" w:hAnsi="Arial" w:cs="Arial"/>
          <w:b/>
          <w:color w:val="FF0000"/>
        </w:rPr>
        <w:t>DON</w:t>
      </w:r>
      <w:r w:rsidR="00613A42">
        <w:rPr>
          <w:rFonts w:ascii="Arial" w:hAnsi="Arial" w:cs="Arial"/>
          <w:b/>
          <w:color w:val="FF0000"/>
        </w:rPr>
        <w:t>'</w:t>
      </w:r>
      <w:r w:rsidRPr="00613A42">
        <w:rPr>
          <w:rFonts w:ascii="Arial" w:hAnsi="Arial" w:cs="Arial"/>
          <w:b/>
          <w:color w:val="FF0000"/>
        </w:rPr>
        <w:t>T KNOW</w:t>
      </w:r>
      <w:r w:rsidRPr="00613A42">
        <w:rPr>
          <w:rFonts w:ascii="Arial" w:hAnsi="Arial" w:cs="Arial"/>
        </w:rPr>
        <w:t xml:space="preserve">, refer to </w:t>
      </w:r>
      <w:r w:rsidR="00DD14F6">
        <w:rPr>
          <w:rFonts w:ascii="Arial" w:hAnsi="Arial" w:cs="Arial"/>
        </w:rPr>
        <w:t>designated pediatrician</w:t>
      </w:r>
      <w:r w:rsidRPr="00613A42">
        <w:rPr>
          <w:rFonts w:ascii="Arial" w:hAnsi="Arial" w:cs="Arial"/>
        </w:rPr>
        <w:t xml:space="preserve"> for disposition.</w:t>
      </w:r>
    </w:p>
    <w:tbl>
      <w:tblPr>
        <w:tblStyle w:val="TableGrid"/>
        <w:tblW w:w="0" w:type="auto"/>
        <w:tblLook w:val="04A0"/>
      </w:tblPr>
      <w:tblGrid>
        <w:gridCol w:w="6988"/>
        <w:gridCol w:w="774"/>
        <w:gridCol w:w="774"/>
        <w:gridCol w:w="913"/>
      </w:tblGrid>
      <w:tr w:rsidR="00DB25E0" w:rsidRPr="00613A42">
        <w:tc>
          <w:tcPr>
            <w:tcW w:w="6988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DB25E0" w:rsidRPr="00DD14F6" w:rsidRDefault="00DB25E0" w:rsidP="00B87C9D">
            <w:pPr>
              <w:spacing w:line="300" w:lineRule="atLeast"/>
              <w:rPr>
                <w:rFonts w:ascii="Arial" w:hAnsi="Arial" w:cs="Arial"/>
                <w:b/>
                <w:color w:val="00B050"/>
              </w:rPr>
            </w:pPr>
            <w:r w:rsidRPr="00DD14F6">
              <w:rPr>
                <w:rFonts w:ascii="Arial" w:hAnsi="Arial" w:cs="Arial"/>
                <w:b/>
                <w:color w:val="00B050"/>
              </w:rPr>
              <w:t>YES</w:t>
            </w:r>
          </w:p>
        </w:tc>
        <w:tc>
          <w:tcPr>
            <w:tcW w:w="77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DB25E0" w:rsidRPr="00DD14F6" w:rsidRDefault="00DB25E0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DD14F6">
              <w:rPr>
                <w:rFonts w:ascii="Arial" w:hAnsi="Arial" w:cs="Arial"/>
                <w:b/>
                <w:color w:val="FF0000"/>
              </w:rPr>
              <w:t>NO</w:t>
            </w:r>
          </w:p>
        </w:tc>
        <w:tc>
          <w:tcPr>
            <w:tcW w:w="913" w:type="dxa"/>
            <w:shd w:val="clear" w:color="auto" w:fill="FFE599" w:themeFill="accent4" w:themeFillTint="66"/>
          </w:tcPr>
          <w:p w:rsidR="00DB25E0" w:rsidRPr="003E5B98" w:rsidRDefault="00DB25E0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3E5B98">
              <w:rPr>
                <w:rFonts w:ascii="Arial" w:hAnsi="Arial" w:cs="Arial"/>
                <w:b/>
                <w:color w:val="FF0000"/>
              </w:rPr>
              <w:t>DON’T KNOW</w:t>
            </w: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Mom going home?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DB25E0" w:rsidP="00ED1D43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Baby ≥ 3</w:t>
            </w:r>
            <w:r w:rsidR="00ED1D43">
              <w:rPr>
                <w:rFonts w:ascii="Arial" w:hAnsi="Arial" w:cs="Arial"/>
              </w:rPr>
              <w:t>7</w:t>
            </w:r>
            <w:r w:rsidRPr="00613A42">
              <w:rPr>
                <w:rFonts w:ascii="Arial" w:hAnsi="Arial" w:cs="Arial"/>
              </w:rPr>
              <w:t xml:space="preserve"> weeks gestation?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Has the baby had a normal MD exam?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the baby feeding well without any issues?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Does the baby have normal vital signs?</w:t>
            </w:r>
          </w:p>
          <w:p w:rsidR="00DB25E0" w:rsidRPr="00613A42" w:rsidRDefault="00DB25E0" w:rsidP="00B87C9D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HR = 100-160 bpm</w:t>
            </w:r>
          </w:p>
          <w:p w:rsidR="00DB25E0" w:rsidRPr="00613A42" w:rsidRDefault="00DB25E0" w:rsidP="00B87C9D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RR = 30-60 /min</w:t>
            </w:r>
          </w:p>
          <w:p w:rsidR="00DB25E0" w:rsidRPr="00613A42" w:rsidRDefault="00DB25E0" w:rsidP="00B87C9D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Temp = 36.5-37.5</w:t>
            </w:r>
            <w:r w:rsidR="001E0566" w:rsidRPr="00613A42">
              <w:rPr>
                <w:rFonts w:ascii="Arial" w:hAnsi="Arial" w:cs="Arial"/>
              </w:rPr>
              <w:t>°</w:t>
            </w:r>
            <w:r w:rsidRPr="00613A42">
              <w:rPr>
                <w:rFonts w:ascii="Arial" w:hAnsi="Arial" w:cs="Arial"/>
              </w:rPr>
              <w:t>C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59706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the bilirubin level</w:t>
            </w:r>
            <w:r w:rsidR="00DD14F6">
              <w:rPr>
                <w:rFonts w:ascii="Arial" w:hAnsi="Arial" w:cs="Arial"/>
              </w:rPr>
              <w:t xml:space="preserve"> (either serum or transcutaneous)</w:t>
            </w:r>
            <w:r w:rsidRPr="00613A42">
              <w:rPr>
                <w:rFonts w:ascii="Arial" w:hAnsi="Arial" w:cs="Arial"/>
              </w:rPr>
              <w:t>:</w:t>
            </w:r>
          </w:p>
          <w:p w:rsidR="0059706C" w:rsidRPr="00613A42" w:rsidRDefault="0059706C" w:rsidP="00B87C9D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    </w:t>
            </w:r>
            <w:r w:rsidR="000663DB">
              <w:rPr>
                <w:rFonts w:ascii="Arial" w:hAnsi="Arial" w:cs="Arial"/>
              </w:rPr>
              <w:t>≤</w:t>
            </w:r>
            <w:r w:rsidRPr="00613A42">
              <w:rPr>
                <w:rFonts w:ascii="Arial" w:hAnsi="Arial" w:cs="Arial"/>
              </w:rPr>
              <w:t xml:space="preserve"> 6.0   at   24 hrs  </w:t>
            </w:r>
          </w:p>
          <w:p w:rsidR="0059706C" w:rsidRPr="00613A42" w:rsidRDefault="0059706C" w:rsidP="00B87C9D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or </w:t>
            </w:r>
            <w:r w:rsidR="000663DB">
              <w:rPr>
                <w:rFonts w:ascii="Arial" w:hAnsi="Arial" w:cs="Arial"/>
              </w:rPr>
              <w:t>≤</w:t>
            </w:r>
            <w:r w:rsidRPr="00613A42">
              <w:rPr>
                <w:rFonts w:ascii="Arial" w:hAnsi="Arial" w:cs="Arial"/>
              </w:rPr>
              <w:t xml:space="preserve"> 9.0   at   36 hrs  </w:t>
            </w:r>
          </w:p>
          <w:p w:rsidR="0059706C" w:rsidRPr="00613A42" w:rsidRDefault="0059706C" w:rsidP="000663DB">
            <w:pPr>
              <w:pStyle w:val="ListParagraph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or </w:t>
            </w:r>
            <w:r w:rsidR="000663DB">
              <w:rPr>
                <w:rFonts w:ascii="Arial" w:hAnsi="Arial" w:cs="Arial"/>
              </w:rPr>
              <w:t>≤</w:t>
            </w:r>
            <w:r w:rsidRPr="00613A42">
              <w:rPr>
                <w:rFonts w:ascii="Arial" w:hAnsi="Arial" w:cs="Arial"/>
              </w:rPr>
              <w:t xml:space="preserve"> 11.0 at 72+ hrs 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59706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If indicat</w:t>
            </w:r>
            <w:r w:rsidR="00DD14F6">
              <w:rPr>
                <w:rFonts w:ascii="Arial" w:hAnsi="Arial" w:cs="Arial"/>
              </w:rPr>
              <w:t>ed, baby has blood glucose ≥ 45</w:t>
            </w:r>
            <w:r w:rsidRPr="00613A42">
              <w:rPr>
                <w:rFonts w:ascii="Arial" w:hAnsi="Arial" w:cs="Arial"/>
              </w:rPr>
              <w:t xml:space="preserve"> x3?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B25E0" w:rsidRPr="00613A42">
        <w:tc>
          <w:tcPr>
            <w:tcW w:w="6988" w:type="dxa"/>
            <w:tcBorders>
              <w:right w:val="single" w:sz="12" w:space="0" w:color="auto"/>
            </w:tcBorders>
          </w:tcPr>
          <w:p w:rsidR="00DB25E0" w:rsidRPr="00613A42" w:rsidRDefault="0059706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Car seat available?</w:t>
            </w:r>
          </w:p>
        </w:tc>
        <w:tc>
          <w:tcPr>
            <w:tcW w:w="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DB25E0" w:rsidRPr="00613A42" w:rsidRDefault="00DB25E0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4C63FF" w:rsidRDefault="004C63FF" w:rsidP="00B87C9D">
      <w:pPr>
        <w:spacing w:after="0" w:line="300" w:lineRule="atLeast"/>
        <w:rPr>
          <w:rFonts w:ascii="Arial" w:hAnsi="Arial" w:cs="Arial"/>
        </w:rPr>
      </w:pPr>
    </w:p>
    <w:p w:rsidR="00024D89" w:rsidRPr="00613A42" w:rsidRDefault="00024D89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All answers should be </w:t>
      </w:r>
      <w:r w:rsidRPr="00613A42">
        <w:rPr>
          <w:rFonts w:ascii="Arial" w:hAnsi="Arial" w:cs="Arial"/>
          <w:b/>
          <w:color w:val="00B050"/>
        </w:rPr>
        <w:t>NO</w:t>
      </w:r>
    </w:p>
    <w:p w:rsidR="00024D89" w:rsidRPr="00613A42" w:rsidRDefault="00024D89" w:rsidP="00B87C9D">
      <w:pPr>
        <w:spacing w:after="0" w:line="300" w:lineRule="atLeast"/>
        <w:rPr>
          <w:rFonts w:ascii="Arial" w:hAnsi="Arial" w:cs="Arial"/>
        </w:rPr>
      </w:pPr>
      <w:r w:rsidRPr="00613A42">
        <w:rPr>
          <w:rFonts w:ascii="Arial" w:hAnsi="Arial" w:cs="Arial"/>
        </w:rPr>
        <w:t xml:space="preserve">If any answers are </w:t>
      </w:r>
      <w:r w:rsidRPr="00D05FF7">
        <w:rPr>
          <w:rFonts w:ascii="Arial" w:hAnsi="Arial" w:cs="Arial"/>
          <w:b/>
          <w:color w:val="FF0000"/>
        </w:rPr>
        <w:t>YES</w:t>
      </w:r>
      <w:r w:rsidRPr="00D05FF7">
        <w:rPr>
          <w:rFonts w:ascii="Arial" w:hAnsi="Arial" w:cs="Arial"/>
          <w:color w:val="FF0000"/>
        </w:rPr>
        <w:t xml:space="preserve"> </w:t>
      </w:r>
      <w:r w:rsidRPr="00613A42">
        <w:rPr>
          <w:rFonts w:ascii="Arial" w:hAnsi="Arial" w:cs="Arial"/>
        </w:rPr>
        <w:t xml:space="preserve">or </w:t>
      </w:r>
      <w:r w:rsidRPr="00D05FF7">
        <w:rPr>
          <w:rFonts w:ascii="Arial" w:hAnsi="Arial" w:cs="Arial"/>
          <w:b/>
          <w:color w:val="FF0000"/>
        </w:rPr>
        <w:t>DON</w:t>
      </w:r>
      <w:r w:rsidR="00D05FF7">
        <w:rPr>
          <w:rFonts w:ascii="Arial" w:hAnsi="Arial" w:cs="Arial"/>
          <w:b/>
          <w:color w:val="FF0000"/>
        </w:rPr>
        <w:t>’</w:t>
      </w:r>
      <w:r w:rsidRPr="00D05FF7">
        <w:rPr>
          <w:rFonts w:ascii="Arial" w:hAnsi="Arial" w:cs="Arial"/>
          <w:b/>
          <w:color w:val="FF0000"/>
        </w:rPr>
        <w:t>T</w:t>
      </w:r>
      <w:r w:rsidRPr="00613A42">
        <w:rPr>
          <w:rFonts w:ascii="Arial" w:hAnsi="Arial" w:cs="Arial"/>
        </w:rPr>
        <w:t xml:space="preserve"> </w:t>
      </w:r>
      <w:r w:rsidRPr="00D05FF7">
        <w:rPr>
          <w:rFonts w:ascii="Arial" w:hAnsi="Arial" w:cs="Arial"/>
          <w:b/>
          <w:color w:val="FF0000"/>
        </w:rPr>
        <w:t>KNOW</w:t>
      </w:r>
      <w:r w:rsidRPr="00613A42">
        <w:rPr>
          <w:rFonts w:ascii="Arial" w:hAnsi="Arial" w:cs="Arial"/>
        </w:rPr>
        <w:t xml:space="preserve">, refer to </w:t>
      </w:r>
      <w:r w:rsidR="00DD14F6">
        <w:rPr>
          <w:rFonts w:ascii="Arial" w:hAnsi="Arial" w:cs="Arial"/>
        </w:rPr>
        <w:t>designated pediatrician</w:t>
      </w:r>
      <w:r w:rsidRPr="00613A42">
        <w:rPr>
          <w:rFonts w:ascii="Arial" w:hAnsi="Arial" w:cs="Arial"/>
        </w:rPr>
        <w:t xml:space="preserve"> for disposition.</w:t>
      </w:r>
    </w:p>
    <w:tbl>
      <w:tblPr>
        <w:tblStyle w:val="TableGrid"/>
        <w:tblW w:w="0" w:type="auto"/>
        <w:tblLook w:val="04A0"/>
      </w:tblPr>
      <w:tblGrid>
        <w:gridCol w:w="6896"/>
        <w:gridCol w:w="772"/>
        <w:gridCol w:w="769"/>
        <w:gridCol w:w="913"/>
      </w:tblGrid>
      <w:tr w:rsidR="003B570C" w:rsidRPr="00613A42">
        <w:tc>
          <w:tcPr>
            <w:tcW w:w="6896" w:type="dxa"/>
            <w:shd w:val="clear" w:color="auto" w:fill="FFE599" w:themeFill="accent4" w:themeFillTint="66"/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24D89" w:rsidRPr="00DD14F6" w:rsidRDefault="00024D89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DD14F6">
              <w:rPr>
                <w:rFonts w:ascii="Arial" w:hAnsi="Arial" w:cs="Arial"/>
                <w:b/>
                <w:color w:val="FF0000"/>
              </w:rPr>
              <w:t>YES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24D89" w:rsidRPr="00DD14F6" w:rsidRDefault="00024D89" w:rsidP="00B87C9D">
            <w:pPr>
              <w:spacing w:line="300" w:lineRule="atLeast"/>
              <w:rPr>
                <w:rFonts w:ascii="Arial" w:hAnsi="Arial" w:cs="Arial"/>
                <w:b/>
                <w:color w:val="00B050"/>
              </w:rPr>
            </w:pPr>
            <w:r w:rsidRPr="00DD14F6">
              <w:rPr>
                <w:rFonts w:ascii="Arial" w:hAnsi="Arial" w:cs="Arial"/>
                <w:b/>
                <w:color w:val="00B050"/>
              </w:rPr>
              <w:t>NO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24D89" w:rsidRPr="003E5B98" w:rsidRDefault="00024D89" w:rsidP="00B87C9D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3E5B98">
              <w:rPr>
                <w:rFonts w:ascii="Arial" w:hAnsi="Arial" w:cs="Arial"/>
                <w:b/>
                <w:color w:val="FF0000"/>
              </w:rPr>
              <w:t>DON’T KNOW</w:t>
            </w:r>
          </w:p>
        </w:tc>
      </w:tr>
      <w:tr w:rsidR="003B570C" w:rsidRPr="00613A42">
        <w:tc>
          <w:tcPr>
            <w:tcW w:w="6896" w:type="dxa"/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Does that baby have any risk factors for infection?</w:t>
            </w:r>
          </w:p>
          <w:p w:rsidR="00024D89" w:rsidRPr="00613A42" w:rsidRDefault="001A72B5" w:rsidP="00B87C9D">
            <w:pPr>
              <w:pStyle w:val="ListParagraph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 xml:space="preserve">Maternal </w:t>
            </w:r>
            <w:proofErr w:type="spellStart"/>
            <w:r w:rsidRPr="00613A42">
              <w:rPr>
                <w:rFonts w:ascii="Arial" w:hAnsi="Arial" w:cs="Arial"/>
              </w:rPr>
              <w:t>chorioamnionitis</w:t>
            </w:r>
            <w:proofErr w:type="spellEnd"/>
            <w:r w:rsidRPr="00613A42">
              <w:rPr>
                <w:rFonts w:ascii="Arial" w:hAnsi="Arial" w:cs="Arial"/>
              </w:rPr>
              <w:t xml:space="preserve"> or </w:t>
            </w:r>
            <w:proofErr w:type="spellStart"/>
            <w:r w:rsidRPr="00613A42">
              <w:rPr>
                <w:rFonts w:ascii="Arial" w:hAnsi="Arial" w:cs="Arial"/>
              </w:rPr>
              <w:t>endometritis</w:t>
            </w:r>
            <w:proofErr w:type="spellEnd"/>
            <w:r w:rsidRPr="00613A42">
              <w:rPr>
                <w:rFonts w:ascii="Arial" w:hAnsi="Arial" w:cs="Arial"/>
              </w:rPr>
              <w:t xml:space="preserve">, or </w:t>
            </w:r>
            <w:r w:rsidR="00094A85">
              <w:rPr>
                <w:rFonts w:ascii="Arial" w:hAnsi="Arial" w:cs="Arial"/>
              </w:rPr>
              <w:t xml:space="preserve">maternal </w:t>
            </w:r>
            <w:r w:rsidRPr="00613A42">
              <w:rPr>
                <w:rFonts w:ascii="Arial" w:hAnsi="Arial" w:cs="Arial"/>
              </w:rPr>
              <w:t xml:space="preserve">risk factors for </w:t>
            </w:r>
            <w:proofErr w:type="spellStart"/>
            <w:r w:rsidRPr="00613A42">
              <w:rPr>
                <w:rFonts w:ascii="Arial" w:hAnsi="Arial" w:cs="Arial"/>
              </w:rPr>
              <w:t>chorio</w:t>
            </w:r>
            <w:proofErr w:type="spellEnd"/>
            <w:r w:rsidRPr="00613A42">
              <w:rPr>
                <w:rFonts w:ascii="Arial" w:hAnsi="Arial" w:cs="Arial"/>
              </w:rPr>
              <w:t>:</w:t>
            </w:r>
          </w:p>
          <w:p w:rsidR="001A72B5" w:rsidRPr="00613A42" w:rsidRDefault="001A72B5" w:rsidP="00B87C9D">
            <w:pPr>
              <w:pStyle w:val="ListParagraph"/>
              <w:numPr>
                <w:ilvl w:val="1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ROM ≥ 18 hrs</w:t>
            </w:r>
          </w:p>
          <w:p w:rsidR="001A72B5" w:rsidRPr="00613A42" w:rsidRDefault="001A72B5" w:rsidP="00B87C9D">
            <w:pPr>
              <w:pStyle w:val="ListParagraph"/>
              <w:numPr>
                <w:ilvl w:val="1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PROM</w:t>
            </w:r>
          </w:p>
          <w:p w:rsidR="001A72B5" w:rsidRPr="00613A42" w:rsidRDefault="001A72B5" w:rsidP="00B87C9D">
            <w:pPr>
              <w:pStyle w:val="ListParagraph"/>
              <w:numPr>
                <w:ilvl w:val="1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GBS positive (+) with &lt; 4hrs of antibiotics</w:t>
            </w:r>
          </w:p>
          <w:p w:rsidR="001A72B5" w:rsidRPr="00613A42" w:rsidRDefault="001A72B5" w:rsidP="00B87C9D">
            <w:pPr>
              <w:pStyle w:val="ListParagraph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Maternal history of syphilis/genital herpes/</w:t>
            </w:r>
            <w:proofErr w:type="spellStart"/>
            <w:r w:rsidRPr="00613A42">
              <w:rPr>
                <w:rFonts w:ascii="Arial" w:hAnsi="Arial" w:cs="Arial"/>
              </w:rPr>
              <w:t>Hep</w:t>
            </w:r>
            <w:proofErr w:type="spellEnd"/>
            <w:r w:rsidRPr="00613A42">
              <w:rPr>
                <w:rFonts w:ascii="Arial" w:hAnsi="Arial" w:cs="Arial"/>
              </w:rPr>
              <w:t xml:space="preserve"> B during this pregnancy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D14F6" w:rsidRPr="00613A42">
        <w:tc>
          <w:tcPr>
            <w:tcW w:w="6896" w:type="dxa"/>
          </w:tcPr>
          <w:p w:rsidR="00DD14F6" w:rsidRPr="00613A42" w:rsidRDefault="000D2D4A" w:rsidP="00DD14F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baby lost &gt;</w:t>
            </w:r>
            <w:r w:rsidR="00DD14F6" w:rsidRPr="00613A42">
              <w:rPr>
                <w:rFonts w:ascii="Arial" w:hAnsi="Arial" w:cs="Arial"/>
              </w:rPr>
              <w:t>10% of its birth weight?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DD14F6" w:rsidRPr="00613A42" w:rsidRDefault="00DD14F6" w:rsidP="00DD14F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DD14F6" w:rsidRPr="00613A42" w:rsidRDefault="00DD14F6" w:rsidP="00DD14F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</w:tcPr>
          <w:p w:rsidR="00DD14F6" w:rsidRPr="00613A42" w:rsidRDefault="00DD14F6" w:rsidP="00DD14F6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3BF" w:rsidRPr="00613A42">
        <w:tc>
          <w:tcPr>
            <w:tcW w:w="6896" w:type="dxa"/>
          </w:tcPr>
          <w:p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car seat challenge needed</w:t>
            </w:r>
            <w:r w:rsidR="00ED1D43">
              <w:rPr>
                <w:rFonts w:ascii="Arial" w:hAnsi="Arial" w:cs="Arial"/>
              </w:rPr>
              <w:t xml:space="preserve"> (&lt; 37wga, &lt; 2.3kg)</w:t>
            </w:r>
            <w:r w:rsidRPr="00613A42">
              <w:rPr>
                <w:rFonts w:ascii="Arial" w:hAnsi="Arial" w:cs="Arial"/>
              </w:rPr>
              <w:t>?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</w:tcPr>
          <w:p w:rsidR="00B673BF" w:rsidRPr="00613A42" w:rsidRDefault="00B673BF" w:rsidP="00BD0F4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3B570C" w:rsidRPr="00613A42">
        <w:tc>
          <w:tcPr>
            <w:tcW w:w="6896" w:type="dxa"/>
          </w:tcPr>
          <w:p w:rsidR="00024D89" w:rsidRPr="00613A42" w:rsidRDefault="00147F7C" w:rsidP="00B87C9D">
            <w:pPr>
              <w:spacing w:line="300" w:lineRule="atLeast"/>
              <w:rPr>
                <w:rFonts w:ascii="Arial" w:hAnsi="Arial" w:cs="Arial"/>
              </w:rPr>
            </w:pPr>
            <w:r w:rsidRPr="00613A42">
              <w:rPr>
                <w:rFonts w:ascii="Arial" w:hAnsi="Arial" w:cs="Arial"/>
              </w:rPr>
              <w:t>Is CPS involved?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</w:tcPr>
          <w:p w:rsidR="00024D89" w:rsidRPr="00613A42" w:rsidRDefault="00024D89" w:rsidP="00B87C9D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024D89" w:rsidRDefault="00024D89" w:rsidP="0016091D">
      <w:pPr>
        <w:spacing w:line="300" w:lineRule="atLeast"/>
        <w:rPr>
          <w:rFonts w:ascii="Arial" w:hAnsi="Arial" w:cs="Arial"/>
        </w:rPr>
      </w:pPr>
    </w:p>
    <w:p w:rsidR="00DD14F6" w:rsidRDefault="00DD14F6" w:rsidP="0016091D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3E5B98" w:rsidRPr="003E5B98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above answers are in the appropriate column, </w:t>
      </w:r>
      <w:r w:rsidR="003E5B98">
        <w:rPr>
          <w:rFonts w:ascii="Arial" w:hAnsi="Arial" w:cs="Arial"/>
        </w:rPr>
        <w:t>baby can be discharged after RN ensures below tests are complete:</w:t>
      </w:r>
    </w:p>
    <w:tbl>
      <w:tblPr>
        <w:tblStyle w:val="TableGrid"/>
        <w:tblW w:w="0" w:type="auto"/>
        <w:tblLook w:val="04A0"/>
      </w:tblPr>
      <w:tblGrid>
        <w:gridCol w:w="6988"/>
        <w:gridCol w:w="1573"/>
        <w:gridCol w:w="852"/>
      </w:tblGrid>
      <w:tr w:rsidR="003E5B98" w:rsidRPr="00613A42">
        <w:tc>
          <w:tcPr>
            <w:tcW w:w="6988" w:type="dxa"/>
            <w:tcBorders>
              <w:right w:val="single" w:sz="12" w:space="0" w:color="auto"/>
            </w:tcBorders>
          </w:tcPr>
          <w:p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5B98" w:rsidRPr="003E5B98" w:rsidRDefault="000663DB" w:rsidP="0034416F">
            <w:pPr>
              <w:spacing w:line="300" w:lineRule="atLeast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COMPLETE?</w:t>
            </w: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3E5B98" w:rsidRPr="003E5B98" w:rsidRDefault="003E5B98" w:rsidP="0034416F">
            <w:pPr>
              <w:spacing w:line="300" w:lineRule="atLeast"/>
              <w:rPr>
                <w:rFonts w:ascii="Arial" w:hAnsi="Arial" w:cs="Arial"/>
                <w:b/>
                <w:color w:val="FF0000"/>
              </w:rPr>
            </w:pPr>
            <w:r w:rsidRPr="003E5B98">
              <w:rPr>
                <w:rFonts w:ascii="Arial" w:hAnsi="Arial" w:cs="Arial"/>
                <w:b/>
                <w:color w:val="FF0000"/>
              </w:rPr>
              <w:t>NO</w:t>
            </w:r>
            <w:r w:rsidR="000663DB">
              <w:rPr>
                <w:rFonts w:ascii="Arial" w:hAnsi="Arial" w:cs="Arial"/>
                <w:b/>
                <w:color w:val="FF0000"/>
              </w:rPr>
              <w:t>T DONE</w:t>
            </w:r>
          </w:p>
        </w:tc>
      </w:tr>
      <w:tr w:rsidR="003E5B98" w:rsidRPr="00613A42">
        <w:tc>
          <w:tcPr>
            <w:tcW w:w="6988" w:type="dxa"/>
            <w:tcBorders>
              <w:right w:val="single" w:sz="12" w:space="0" w:color="auto"/>
            </w:tcBorders>
          </w:tcPr>
          <w:p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Pr="00613A42">
              <w:rPr>
                <w:rFonts w:ascii="Arial" w:hAnsi="Arial" w:cs="Arial"/>
              </w:rPr>
              <w:t>the following screening tests been done?</w:t>
            </w:r>
          </w:p>
          <w:p w:rsidR="003E5B98" w:rsidRPr="00613A42" w:rsidRDefault="003E5B98" w:rsidP="0034416F">
            <w:pPr>
              <w:pStyle w:val="ListParagraph"/>
              <w:numPr>
                <w:ilvl w:val="0"/>
                <w:numId w:val="4"/>
              </w:numPr>
              <w:spacing w:line="300" w:lineRule="atLeast"/>
              <w:rPr>
                <w:rFonts w:ascii="Arial" w:hAnsi="Arial" w:cs="Arial"/>
              </w:rPr>
            </w:pPr>
            <w:r w:rsidRPr="003E5B98">
              <w:rPr>
                <w:rFonts w:ascii="Arial" w:hAnsi="Arial" w:cs="Arial"/>
                <w:b/>
              </w:rPr>
              <w:t>Cardiac Screening</w:t>
            </w:r>
            <w:r w:rsidRPr="00613A42">
              <w:rPr>
                <w:rFonts w:ascii="Arial" w:hAnsi="Arial" w:cs="Arial"/>
              </w:rPr>
              <w:t xml:space="preserve"> (O2 sat)</w:t>
            </w:r>
          </w:p>
          <w:p w:rsidR="003E5B98" w:rsidRPr="00613A42" w:rsidRDefault="003E5B98" w:rsidP="0034416F">
            <w:pPr>
              <w:pStyle w:val="ListParagraph"/>
              <w:numPr>
                <w:ilvl w:val="0"/>
                <w:numId w:val="4"/>
              </w:numPr>
              <w:spacing w:line="300" w:lineRule="atLeast"/>
              <w:rPr>
                <w:rFonts w:ascii="Arial" w:hAnsi="Arial" w:cs="Arial"/>
              </w:rPr>
            </w:pPr>
            <w:r w:rsidRPr="003E5B98">
              <w:rPr>
                <w:rFonts w:ascii="Arial" w:hAnsi="Arial" w:cs="Arial"/>
                <w:b/>
              </w:rPr>
              <w:t>Newborn Screen</w:t>
            </w:r>
            <w:r>
              <w:rPr>
                <w:rFonts w:ascii="Arial" w:hAnsi="Arial" w:cs="Arial"/>
              </w:rPr>
              <w:t xml:space="preserve"> (should be drawn on ALL patients before discharge, regardless of age)</w:t>
            </w:r>
          </w:p>
        </w:tc>
        <w:tc>
          <w:tcPr>
            <w:tcW w:w="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</w:tcPr>
          <w:p w:rsidR="003E5B98" w:rsidRPr="00613A42" w:rsidRDefault="003E5B98" w:rsidP="0034416F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:rsidR="00ED1D43" w:rsidRDefault="00ED1D43" w:rsidP="00DD14F6">
      <w:pPr>
        <w:spacing w:line="300" w:lineRule="atLeast"/>
        <w:rPr>
          <w:rFonts w:ascii="Arial" w:hAnsi="Arial" w:cs="Arial"/>
          <w:b/>
        </w:rPr>
      </w:pPr>
    </w:p>
    <w:p w:rsidR="00DD14F6" w:rsidRPr="00196690" w:rsidRDefault="003E5B98" w:rsidP="00DD14F6">
      <w:pPr>
        <w:spacing w:line="300" w:lineRule="atLeast"/>
        <w:rPr>
          <w:rFonts w:ascii="Arial" w:hAnsi="Arial" w:cs="Arial"/>
          <w:b/>
        </w:rPr>
      </w:pPr>
      <w:r w:rsidRPr="00196690">
        <w:rPr>
          <w:rFonts w:ascii="Arial" w:hAnsi="Arial" w:cs="Arial"/>
          <w:b/>
        </w:rPr>
        <w:t>In a disaster</w:t>
      </w:r>
      <w:r w:rsidR="00196690" w:rsidRPr="00196690">
        <w:rPr>
          <w:rFonts w:ascii="Arial" w:hAnsi="Arial" w:cs="Arial"/>
          <w:b/>
        </w:rPr>
        <w:t>:</w:t>
      </w:r>
    </w:p>
    <w:p w:rsidR="003E5B98" w:rsidRDefault="003E5B98" w:rsidP="003E5B98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ALGO can be postponed and hearing screen done as outpatient</w:t>
      </w:r>
    </w:p>
    <w:p w:rsidR="00196690" w:rsidRDefault="00196690" w:rsidP="003E5B98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Transcutaneous bilirubin can replace serum level and be tested any time &gt; 12 hours</w:t>
      </w:r>
    </w:p>
    <w:p w:rsidR="003E5B98" w:rsidRDefault="003E5B98" w:rsidP="003E5B98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Newborn screen can be drawn early:</w:t>
      </w:r>
    </w:p>
    <w:p w:rsidR="003E5B98" w:rsidRDefault="003E5B98" w:rsidP="003E5B98">
      <w:pPr>
        <w:pStyle w:val="ListParagraph"/>
        <w:numPr>
          <w:ilvl w:val="1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&gt;12 hours, test can be drawn and treated as complete</w:t>
      </w:r>
    </w:p>
    <w:p w:rsidR="003E5B98" w:rsidRDefault="00196690" w:rsidP="003E5B98">
      <w:pPr>
        <w:pStyle w:val="ListParagraph"/>
        <w:numPr>
          <w:ilvl w:val="2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Admission order is for &gt;24h, but this can be re-timed</w:t>
      </w:r>
    </w:p>
    <w:p w:rsidR="00196690" w:rsidRDefault="00196690" w:rsidP="00196690">
      <w:pPr>
        <w:pStyle w:val="ListParagraph"/>
        <w:numPr>
          <w:ilvl w:val="1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&lt;12 hours, infant should still have blood spot card completed before D/C</w:t>
      </w:r>
    </w:p>
    <w:p w:rsidR="00196690" w:rsidRDefault="00196690" w:rsidP="00196690">
      <w:pPr>
        <w:pStyle w:val="ListParagraph"/>
        <w:numPr>
          <w:ilvl w:val="2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Will need to be repeated after 12 hours of life, but before 1 year.</w:t>
      </w:r>
    </w:p>
    <w:p w:rsidR="00196690" w:rsidRDefault="00196690" w:rsidP="00196690">
      <w:pPr>
        <w:pStyle w:val="ListParagraph"/>
        <w:numPr>
          <w:ilvl w:val="1"/>
          <w:numId w:val="6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Regardless, pink carbon copy form should stay with infant</w:t>
      </w:r>
    </w:p>
    <w:p w:rsidR="00196690" w:rsidRDefault="00196690" w:rsidP="00196690">
      <w:pPr>
        <w:spacing w:line="300" w:lineRule="atLeast"/>
        <w:rPr>
          <w:rFonts w:ascii="Arial" w:hAnsi="Arial" w:cs="Arial"/>
        </w:rPr>
      </w:pPr>
    </w:p>
    <w:p w:rsidR="00196690" w:rsidRDefault="00196690" w:rsidP="00196690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When in doubt, contact the infant’s designated pediatrician (SPC, PAMF on-call, Menlo on-call)</w:t>
      </w:r>
    </w:p>
    <w:p w:rsidR="000663DB" w:rsidRPr="00531E63" w:rsidRDefault="000663DB" w:rsidP="000663DB">
      <w:pPr>
        <w:pStyle w:val="ListParagraph"/>
        <w:numPr>
          <w:ilvl w:val="0"/>
          <w:numId w:val="7"/>
        </w:numPr>
        <w:spacing w:line="300" w:lineRule="atLeast"/>
        <w:rPr>
          <w:rFonts w:ascii="Arial" w:hAnsi="Arial" w:cs="Arial"/>
          <w:b/>
          <w:u w:val="single"/>
        </w:rPr>
      </w:pPr>
      <w:r w:rsidRPr="00531E63">
        <w:rPr>
          <w:rFonts w:ascii="Arial" w:hAnsi="Arial" w:cs="Arial"/>
          <w:b/>
          <w:u w:val="single"/>
        </w:rPr>
        <w:t>Daytime Hours (8a-5p; M-F)</w:t>
      </w:r>
    </w:p>
    <w:p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SPC</w:t>
      </w:r>
      <w:r>
        <w:rPr>
          <w:rFonts w:ascii="Arial" w:hAnsi="Arial" w:cs="Arial"/>
        </w:rPr>
        <w:t xml:space="preserve"> – Phone (650) 721-9889</w:t>
      </w:r>
    </w:p>
    <w:p w:rsidR="000663DB" w:rsidRDefault="000663DB" w:rsidP="000663DB">
      <w:pPr>
        <w:pStyle w:val="ListParagraph"/>
        <w:numPr>
          <w:ilvl w:val="2"/>
          <w:numId w:val="7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Pediatric Resident and SPC attending on service</w:t>
      </w:r>
    </w:p>
    <w:p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PAMF</w:t>
      </w:r>
      <w:r>
        <w:rPr>
          <w:rFonts w:ascii="Arial" w:hAnsi="Arial" w:cs="Arial"/>
        </w:rPr>
        <w:t xml:space="preserve"> – Call WBN (650) 723-8772</w:t>
      </w:r>
    </w:p>
    <w:p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Menlo Medical</w:t>
      </w:r>
      <w:r>
        <w:rPr>
          <w:rFonts w:ascii="Arial" w:hAnsi="Arial" w:cs="Arial"/>
        </w:rPr>
        <w:t xml:space="preserve"> – Contact </w:t>
      </w:r>
      <w:r w:rsidR="00094A85">
        <w:rPr>
          <w:rFonts w:ascii="Arial" w:hAnsi="Arial" w:cs="Arial"/>
        </w:rPr>
        <w:t>on-call MD</w:t>
      </w:r>
      <w:r>
        <w:rPr>
          <w:rFonts w:ascii="Arial" w:hAnsi="Arial" w:cs="Arial"/>
        </w:rPr>
        <w:t xml:space="preserve"> (pager 86500)</w:t>
      </w:r>
    </w:p>
    <w:p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Other Private MD</w:t>
      </w:r>
      <w:r>
        <w:rPr>
          <w:rFonts w:ascii="Arial" w:hAnsi="Arial" w:cs="Arial"/>
        </w:rPr>
        <w:t>, contact directly</w:t>
      </w:r>
    </w:p>
    <w:p w:rsidR="000663DB" w:rsidRPr="00531E63" w:rsidRDefault="000663DB" w:rsidP="000663DB">
      <w:pPr>
        <w:pStyle w:val="ListParagraph"/>
        <w:numPr>
          <w:ilvl w:val="0"/>
          <w:numId w:val="7"/>
        </w:numPr>
        <w:spacing w:line="300" w:lineRule="atLeast"/>
        <w:rPr>
          <w:rFonts w:ascii="Arial" w:hAnsi="Arial" w:cs="Arial"/>
          <w:b/>
          <w:u w:val="single"/>
        </w:rPr>
      </w:pPr>
      <w:r w:rsidRPr="00531E63">
        <w:rPr>
          <w:rFonts w:ascii="Arial" w:hAnsi="Arial" w:cs="Arial"/>
          <w:b/>
          <w:u w:val="single"/>
        </w:rPr>
        <w:t>After Hours (5p-8a M-F; Sat/Sun)</w:t>
      </w:r>
    </w:p>
    <w:p w:rsidR="000663DB" w:rsidRDefault="000663DB" w:rsidP="000663DB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SPC – Contact on-call daytime MD (usually designated as attending in Epic), if unavailable, contact MD on</w:t>
      </w:r>
      <w:r w:rsidR="00531E63">
        <w:rPr>
          <w:rFonts w:ascii="Arial" w:hAnsi="Arial" w:cs="Arial"/>
        </w:rPr>
        <w:t>-call</w:t>
      </w:r>
      <w:r>
        <w:rPr>
          <w:rFonts w:ascii="Arial" w:hAnsi="Arial" w:cs="Arial"/>
        </w:rPr>
        <w:t xml:space="preserve"> the subsequent day</w:t>
      </w:r>
    </w:p>
    <w:p w:rsidR="000663DB" w:rsidRDefault="000663DB" w:rsidP="000663DB">
      <w:pPr>
        <w:pStyle w:val="ListParagraph"/>
        <w:numPr>
          <w:ilvl w:val="2"/>
          <w:numId w:val="7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If unable to connect with an SPC MD, call NICU hospitalist (</w:t>
      </w:r>
      <w:r w:rsidR="00531E63">
        <w:rPr>
          <w:rFonts w:ascii="Arial" w:hAnsi="Arial" w:cs="Arial"/>
        </w:rPr>
        <w:t>650) 721-9687</w:t>
      </w:r>
    </w:p>
    <w:p w:rsidR="00531E63" w:rsidRDefault="00531E63" w:rsidP="00531E63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PAMF</w:t>
      </w:r>
      <w:r>
        <w:rPr>
          <w:rFonts w:ascii="Arial" w:hAnsi="Arial" w:cs="Arial"/>
        </w:rPr>
        <w:t xml:space="preserve"> – Call PAMF operator for on call PAMF</w:t>
      </w:r>
      <w:r w:rsidR="00E1191F">
        <w:rPr>
          <w:rFonts w:ascii="Arial" w:hAnsi="Arial" w:cs="Arial"/>
        </w:rPr>
        <w:t xml:space="preserve"> PICN MD</w:t>
      </w:r>
      <w:r>
        <w:rPr>
          <w:rFonts w:ascii="Arial" w:hAnsi="Arial" w:cs="Arial"/>
        </w:rPr>
        <w:t xml:space="preserve"> (650) 321-4121</w:t>
      </w:r>
    </w:p>
    <w:p w:rsidR="00531E63" w:rsidRDefault="00531E63" w:rsidP="00531E63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Menlo Medical</w:t>
      </w:r>
      <w:r>
        <w:rPr>
          <w:rFonts w:ascii="Arial" w:hAnsi="Arial" w:cs="Arial"/>
        </w:rPr>
        <w:t xml:space="preserve"> – Contact </w:t>
      </w:r>
      <w:r w:rsidR="00094A85">
        <w:rPr>
          <w:rFonts w:ascii="Arial" w:hAnsi="Arial" w:cs="Arial"/>
        </w:rPr>
        <w:t>on-call MD</w:t>
      </w:r>
      <w:r>
        <w:rPr>
          <w:rFonts w:ascii="Arial" w:hAnsi="Arial" w:cs="Arial"/>
        </w:rPr>
        <w:t xml:space="preserve"> (pager 86500)</w:t>
      </w:r>
    </w:p>
    <w:p w:rsidR="00531E63" w:rsidRDefault="00531E63" w:rsidP="00531E63">
      <w:pPr>
        <w:pStyle w:val="ListParagraph"/>
        <w:numPr>
          <w:ilvl w:val="1"/>
          <w:numId w:val="7"/>
        </w:numPr>
        <w:spacing w:line="300" w:lineRule="atLeast"/>
        <w:rPr>
          <w:rFonts w:ascii="Arial" w:hAnsi="Arial" w:cs="Arial"/>
        </w:rPr>
      </w:pPr>
      <w:r w:rsidRPr="00531E63">
        <w:rPr>
          <w:rFonts w:ascii="Arial" w:hAnsi="Arial" w:cs="Arial"/>
          <w:b/>
        </w:rPr>
        <w:t>Other Private MD</w:t>
      </w:r>
      <w:r>
        <w:rPr>
          <w:rFonts w:ascii="Arial" w:hAnsi="Arial" w:cs="Arial"/>
        </w:rPr>
        <w:t>, contact directly</w:t>
      </w:r>
    </w:p>
    <w:p w:rsidR="00531E63" w:rsidRPr="000663DB" w:rsidRDefault="00531E63" w:rsidP="00531E63">
      <w:pPr>
        <w:pStyle w:val="ListParagraph"/>
        <w:spacing w:line="300" w:lineRule="atLeast"/>
        <w:ind w:left="1440"/>
        <w:rPr>
          <w:rFonts w:ascii="Arial" w:hAnsi="Arial" w:cs="Arial"/>
        </w:rPr>
      </w:pPr>
      <w:bookmarkStart w:id="0" w:name="_GoBack"/>
      <w:bookmarkEnd w:id="0"/>
    </w:p>
    <w:sectPr w:rsidR="00531E63" w:rsidRPr="000663DB" w:rsidSect="003E5B98">
      <w:pgSz w:w="12240" w:h="15840"/>
      <w:pgMar w:top="720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109"/>
    <w:multiLevelType w:val="hybridMultilevel"/>
    <w:tmpl w:val="E19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0EE"/>
    <w:multiLevelType w:val="hybridMultilevel"/>
    <w:tmpl w:val="855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29BE"/>
    <w:multiLevelType w:val="hybridMultilevel"/>
    <w:tmpl w:val="446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182D"/>
    <w:multiLevelType w:val="hybridMultilevel"/>
    <w:tmpl w:val="4634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7C98"/>
    <w:multiLevelType w:val="hybridMultilevel"/>
    <w:tmpl w:val="3DC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249A9"/>
    <w:multiLevelType w:val="hybridMultilevel"/>
    <w:tmpl w:val="3C4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11814"/>
    <w:multiLevelType w:val="hybridMultilevel"/>
    <w:tmpl w:val="E610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344D5"/>
    <w:rsid w:val="00024D89"/>
    <w:rsid w:val="000663DB"/>
    <w:rsid w:val="00094A85"/>
    <w:rsid w:val="000D2D4A"/>
    <w:rsid w:val="000D67F9"/>
    <w:rsid w:val="00147F7C"/>
    <w:rsid w:val="0016091D"/>
    <w:rsid w:val="00196690"/>
    <w:rsid w:val="001A72B5"/>
    <w:rsid w:val="001B3F86"/>
    <w:rsid w:val="001C38CC"/>
    <w:rsid w:val="001E0566"/>
    <w:rsid w:val="002344D5"/>
    <w:rsid w:val="002A7A8F"/>
    <w:rsid w:val="003B0106"/>
    <w:rsid w:val="003B570C"/>
    <w:rsid w:val="003E5B98"/>
    <w:rsid w:val="00471B2F"/>
    <w:rsid w:val="004C63FF"/>
    <w:rsid w:val="00531E63"/>
    <w:rsid w:val="0055201E"/>
    <w:rsid w:val="0059706C"/>
    <w:rsid w:val="00613A42"/>
    <w:rsid w:val="00711CBC"/>
    <w:rsid w:val="00736392"/>
    <w:rsid w:val="0074324E"/>
    <w:rsid w:val="008E435A"/>
    <w:rsid w:val="009B2DE1"/>
    <w:rsid w:val="00B673BF"/>
    <w:rsid w:val="00B87C9D"/>
    <w:rsid w:val="00D05FF7"/>
    <w:rsid w:val="00D870E8"/>
    <w:rsid w:val="00DB25E0"/>
    <w:rsid w:val="00DD14F6"/>
    <w:rsid w:val="00E1191F"/>
    <w:rsid w:val="00ED1D4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B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Lock, Evelyn</dc:creator>
  <cp:keywords/>
  <dc:description/>
  <cp:lastModifiedBy>Kay Daniels</cp:lastModifiedBy>
  <cp:revision>2</cp:revision>
  <cp:lastPrinted>2016-09-18T15:21:00Z</cp:lastPrinted>
  <dcterms:created xsi:type="dcterms:W3CDTF">2017-02-16T04:48:00Z</dcterms:created>
  <dcterms:modified xsi:type="dcterms:W3CDTF">2017-02-16T04:48:00Z</dcterms:modified>
</cp:coreProperties>
</file>