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20" w:rsidRPr="008D7252" w:rsidRDefault="00897007" w:rsidP="00C10D97">
      <w:pPr>
        <w:autoSpaceDE w:val="0"/>
        <w:autoSpaceDN w:val="0"/>
        <w:adjustRightInd w:val="0"/>
        <w:spacing w:after="0"/>
        <w:jc w:val="center"/>
        <w:rPr>
          <w:rFonts w:ascii="Times New Roman" w:hAnsi="Times New Roman"/>
          <w:b/>
          <w:bCs/>
          <w:sz w:val="36"/>
          <w:szCs w:val="36"/>
        </w:rPr>
      </w:pPr>
      <w:bookmarkStart w:id="0" w:name="_GoBack"/>
      <w:bookmarkEnd w:id="0"/>
      <w:r w:rsidRPr="008D7252">
        <w:rPr>
          <w:rFonts w:ascii="Times New Roman" w:hAnsi="Times New Roman"/>
          <w:b/>
          <w:bCs/>
          <w:sz w:val="36"/>
          <w:szCs w:val="36"/>
        </w:rPr>
        <w:t>Supervision Policy</w:t>
      </w:r>
    </w:p>
    <w:p w:rsidR="00974C20" w:rsidRPr="008D7252" w:rsidRDefault="0008170B" w:rsidP="00C10D97">
      <w:pPr>
        <w:autoSpaceDE w:val="0"/>
        <w:autoSpaceDN w:val="0"/>
        <w:adjustRightInd w:val="0"/>
        <w:spacing w:after="0"/>
        <w:jc w:val="center"/>
        <w:rPr>
          <w:rFonts w:ascii="Times New Roman" w:hAnsi="Times New Roman"/>
          <w:b/>
          <w:bCs/>
          <w:sz w:val="36"/>
          <w:szCs w:val="36"/>
        </w:rPr>
      </w:pPr>
      <w:r w:rsidRPr="008D7252">
        <w:rPr>
          <w:rFonts w:ascii="Times New Roman" w:hAnsi="Times New Roman"/>
          <w:b/>
          <w:bCs/>
          <w:sz w:val="36"/>
          <w:szCs w:val="36"/>
        </w:rPr>
        <w:t>Stanford Obstetrics and Gynecology</w:t>
      </w:r>
      <w:r w:rsidR="00897007" w:rsidRPr="008D7252">
        <w:rPr>
          <w:rFonts w:ascii="Times New Roman" w:hAnsi="Times New Roman"/>
          <w:b/>
          <w:bCs/>
          <w:sz w:val="36"/>
          <w:szCs w:val="36"/>
        </w:rPr>
        <w:t xml:space="preserve"> Program</w:t>
      </w:r>
    </w:p>
    <w:p w:rsidR="00C10D97" w:rsidRDefault="00C10D97" w:rsidP="00C10D97">
      <w:pPr>
        <w:autoSpaceDE w:val="0"/>
        <w:autoSpaceDN w:val="0"/>
        <w:adjustRightInd w:val="0"/>
        <w:spacing w:after="0"/>
        <w:jc w:val="center"/>
        <w:rPr>
          <w:rFonts w:ascii="Times New Roman" w:hAnsi="Times New Roman"/>
          <w:b/>
          <w:bCs/>
          <w:sz w:val="24"/>
          <w:szCs w:val="24"/>
        </w:rPr>
      </w:pPr>
    </w:p>
    <w:p w:rsidR="00974C20" w:rsidRPr="00A5625A" w:rsidRDefault="00974C20" w:rsidP="00974C20">
      <w:pPr>
        <w:autoSpaceDE w:val="0"/>
        <w:autoSpaceDN w:val="0"/>
        <w:adjustRightInd w:val="0"/>
        <w:spacing w:after="0"/>
        <w:rPr>
          <w:rFonts w:ascii="Times New Roman" w:hAnsi="Times New Roman"/>
          <w:b/>
          <w:bCs/>
          <w:sz w:val="28"/>
          <w:szCs w:val="28"/>
        </w:rPr>
      </w:pPr>
      <w:r w:rsidRPr="00A5625A">
        <w:rPr>
          <w:rFonts w:ascii="Times New Roman" w:hAnsi="Times New Roman"/>
          <w:b/>
          <w:bCs/>
          <w:sz w:val="28"/>
          <w:szCs w:val="28"/>
        </w:rPr>
        <w:t>Introduction</w:t>
      </w:r>
    </w:p>
    <w:p w:rsidR="00C10D97" w:rsidRDefault="00C10D97" w:rsidP="00974C20">
      <w:pPr>
        <w:autoSpaceDE w:val="0"/>
        <w:autoSpaceDN w:val="0"/>
        <w:adjustRightInd w:val="0"/>
        <w:spacing w:after="0"/>
        <w:rPr>
          <w:rFonts w:ascii="Times New Roman" w:hAnsi="Times New Roman"/>
          <w:sz w:val="24"/>
          <w:szCs w:val="24"/>
        </w:rPr>
      </w:pPr>
    </w:p>
    <w:p w:rsidR="00B055BF" w:rsidRDefault="00974C20" w:rsidP="0089700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The </w:t>
      </w:r>
      <w:r w:rsidR="00413A1D">
        <w:rPr>
          <w:rFonts w:ascii="Times New Roman" w:hAnsi="Times New Roman"/>
          <w:sz w:val="24"/>
          <w:szCs w:val="24"/>
        </w:rPr>
        <w:t xml:space="preserve">Department of </w:t>
      </w:r>
      <w:r w:rsidR="0008170B">
        <w:rPr>
          <w:rFonts w:ascii="Times New Roman" w:hAnsi="Times New Roman"/>
          <w:sz w:val="24"/>
          <w:szCs w:val="24"/>
        </w:rPr>
        <w:t>Ob/Gyn</w:t>
      </w:r>
      <w:r>
        <w:rPr>
          <w:rFonts w:ascii="Times New Roman" w:hAnsi="Times New Roman"/>
          <w:sz w:val="24"/>
          <w:szCs w:val="24"/>
        </w:rPr>
        <w:t xml:space="preserve"> subscribes to the principle of graded</w:t>
      </w:r>
      <w:r w:rsidR="00C10D97">
        <w:rPr>
          <w:rFonts w:ascii="Times New Roman" w:hAnsi="Times New Roman"/>
          <w:sz w:val="24"/>
          <w:szCs w:val="24"/>
        </w:rPr>
        <w:t xml:space="preserve"> </w:t>
      </w:r>
      <w:r>
        <w:rPr>
          <w:rFonts w:ascii="Times New Roman" w:hAnsi="Times New Roman"/>
          <w:sz w:val="24"/>
          <w:szCs w:val="24"/>
        </w:rPr>
        <w:t xml:space="preserve">levels of responsibility </w:t>
      </w:r>
      <w:r w:rsidR="007D6421">
        <w:rPr>
          <w:rFonts w:ascii="Times New Roman" w:hAnsi="Times New Roman"/>
          <w:sz w:val="24"/>
          <w:szCs w:val="24"/>
        </w:rPr>
        <w:t xml:space="preserve">assigned to </w:t>
      </w:r>
      <w:r w:rsidR="00413A1D">
        <w:rPr>
          <w:rFonts w:ascii="Times New Roman" w:hAnsi="Times New Roman"/>
          <w:sz w:val="24"/>
          <w:szCs w:val="24"/>
        </w:rPr>
        <w:t>residents</w:t>
      </w:r>
      <w:r w:rsidR="007D6421">
        <w:rPr>
          <w:rFonts w:ascii="Times New Roman" w:hAnsi="Times New Roman"/>
          <w:sz w:val="24"/>
          <w:szCs w:val="24"/>
        </w:rPr>
        <w:t xml:space="preserve"> </w:t>
      </w:r>
      <w:r>
        <w:rPr>
          <w:rFonts w:ascii="Times New Roman" w:hAnsi="Times New Roman"/>
          <w:sz w:val="24"/>
          <w:szCs w:val="24"/>
        </w:rPr>
        <w:t>while providing</w:t>
      </w:r>
      <w:r w:rsidR="00C10D97">
        <w:rPr>
          <w:rFonts w:ascii="Times New Roman" w:hAnsi="Times New Roman"/>
          <w:sz w:val="24"/>
          <w:szCs w:val="24"/>
        </w:rPr>
        <w:t xml:space="preserve"> high quality patient care. The </w:t>
      </w:r>
      <w:r>
        <w:rPr>
          <w:rFonts w:ascii="Times New Roman" w:hAnsi="Times New Roman"/>
          <w:sz w:val="24"/>
          <w:szCs w:val="24"/>
        </w:rPr>
        <w:t>supervision of</w:t>
      </w:r>
      <w:r w:rsidR="007D6421">
        <w:rPr>
          <w:rFonts w:ascii="Times New Roman" w:hAnsi="Times New Roman"/>
          <w:sz w:val="24"/>
          <w:szCs w:val="24"/>
        </w:rPr>
        <w:t xml:space="preserve"> </w:t>
      </w:r>
      <w:r w:rsidR="00413A1D">
        <w:rPr>
          <w:rFonts w:ascii="Times New Roman" w:hAnsi="Times New Roman"/>
          <w:sz w:val="24"/>
          <w:szCs w:val="24"/>
        </w:rPr>
        <w:t xml:space="preserve">trainees </w:t>
      </w:r>
      <w:r w:rsidR="00C10D97">
        <w:rPr>
          <w:rFonts w:ascii="Times New Roman" w:hAnsi="Times New Roman"/>
          <w:sz w:val="24"/>
          <w:szCs w:val="24"/>
        </w:rPr>
        <w:t xml:space="preserve">is </w:t>
      </w:r>
      <w:r>
        <w:rPr>
          <w:rFonts w:ascii="Times New Roman" w:hAnsi="Times New Roman"/>
          <w:sz w:val="24"/>
          <w:szCs w:val="24"/>
        </w:rPr>
        <w:t>designed to provide</w:t>
      </w:r>
      <w:r w:rsidR="007D6421">
        <w:rPr>
          <w:rFonts w:ascii="Times New Roman" w:hAnsi="Times New Roman"/>
          <w:sz w:val="24"/>
          <w:szCs w:val="24"/>
        </w:rPr>
        <w:t xml:space="preserve"> </w:t>
      </w:r>
      <w:r>
        <w:rPr>
          <w:rFonts w:ascii="Times New Roman" w:hAnsi="Times New Roman"/>
          <w:sz w:val="24"/>
          <w:szCs w:val="24"/>
        </w:rPr>
        <w:t>gradually increased responsibility and</w:t>
      </w:r>
      <w:r w:rsidR="00C10D97">
        <w:rPr>
          <w:rFonts w:ascii="Times New Roman" w:hAnsi="Times New Roman"/>
          <w:sz w:val="24"/>
          <w:szCs w:val="24"/>
        </w:rPr>
        <w:t xml:space="preserve"> maturity in the performance of </w:t>
      </w:r>
      <w:r>
        <w:rPr>
          <w:rFonts w:ascii="Times New Roman" w:hAnsi="Times New Roman"/>
          <w:sz w:val="24"/>
          <w:szCs w:val="24"/>
        </w:rPr>
        <w:t>the skills attendant</w:t>
      </w:r>
      <w:r w:rsidR="007D6421">
        <w:rPr>
          <w:rFonts w:ascii="Times New Roman" w:hAnsi="Times New Roman"/>
          <w:sz w:val="24"/>
          <w:szCs w:val="24"/>
        </w:rPr>
        <w:t xml:space="preserve"> </w:t>
      </w:r>
      <w:r>
        <w:rPr>
          <w:rFonts w:ascii="Times New Roman" w:hAnsi="Times New Roman"/>
          <w:sz w:val="24"/>
          <w:szCs w:val="24"/>
        </w:rPr>
        <w:t>with competency of a speci</w:t>
      </w:r>
      <w:r w:rsidR="00C10D97">
        <w:rPr>
          <w:rFonts w:ascii="Times New Roman" w:hAnsi="Times New Roman"/>
          <w:sz w:val="24"/>
          <w:szCs w:val="24"/>
        </w:rPr>
        <w:t>alist in th</w:t>
      </w:r>
      <w:r w:rsidR="00413A1D">
        <w:rPr>
          <w:rFonts w:ascii="Times New Roman" w:hAnsi="Times New Roman"/>
          <w:sz w:val="24"/>
          <w:szCs w:val="24"/>
        </w:rPr>
        <w:t>is discipline</w:t>
      </w:r>
      <w:r w:rsidR="00C10D97">
        <w:rPr>
          <w:rFonts w:ascii="Times New Roman" w:hAnsi="Times New Roman"/>
          <w:sz w:val="24"/>
          <w:szCs w:val="24"/>
        </w:rPr>
        <w:t xml:space="preserve">. The </w:t>
      </w:r>
      <w:r>
        <w:rPr>
          <w:rFonts w:ascii="Times New Roman" w:hAnsi="Times New Roman"/>
          <w:sz w:val="24"/>
          <w:szCs w:val="24"/>
        </w:rPr>
        <w:t>appropriately supervised and</w:t>
      </w:r>
      <w:r w:rsidR="007D6421">
        <w:rPr>
          <w:rFonts w:ascii="Times New Roman" w:hAnsi="Times New Roman"/>
          <w:sz w:val="24"/>
          <w:szCs w:val="24"/>
        </w:rPr>
        <w:t xml:space="preserve"> </w:t>
      </w:r>
      <w:r>
        <w:rPr>
          <w:rFonts w:ascii="Times New Roman" w:hAnsi="Times New Roman"/>
          <w:sz w:val="24"/>
          <w:szCs w:val="24"/>
        </w:rPr>
        <w:t>qualified trainee shoul</w:t>
      </w:r>
      <w:r w:rsidR="00C10D97">
        <w:rPr>
          <w:rFonts w:ascii="Times New Roman" w:hAnsi="Times New Roman"/>
          <w:sz w:val="24"/>
          <w:szCs w:val="24"/>
        </w:rPr>
        <w:t xml:space="preserve">d, at the end of training, have </w:t>
      </w:r>
      <w:r>
        <w:rPr>
          <w:rFonts w:ascii="Times New Roman" w:hAnsi="Times New Roman"/>
          <w:sz w:val="24"/>
          <w:szCs w:val="24"/>
        </w:rPr>
        <w:t>acquired the skills necessary to</w:t>
      </w:r>
      <w:r w:rsidR="007D6421">
        <w:rPr>
          <w:rFonts w:ascii="Times New Roman" w:hAnsi="Times New Roman"/>
          <w:sz w:val="24"/>
          <w:szCs w:val="24"/>
        </w:rPr>
        <w:t xml:space="preserve"> </w:t>
      </w:r>
      <w:r>
        <w:rPr>
          <w:rFonts w:ascii="Times New Roman" w:hAnsi="Times New Roman"/>
          <w:sz w:val="24"/>
          <w:szCs w:val="24"/>
        </w:rPr>
        <w:t xml:space="preserve">function as </w:t>
      </w:r>
      <w:r w:rsidR="007D6421">
        <w:rPr>
          <w:rFonts w:ascii="Times New Roman" w:hAnsi="Times New Roman"/>
          <w:sz w:val="24"/>
          <w:szCs w:val="24"/>
        </w:rPr>
        <w:t>an</w:t>
      </w:r>
      <w:r>
        <w:rPr>
          <w:rFonts w:ascii="Times New Roman" w:hAnsi="Times New Roman"/>
          <w:sz w:val="24"/>
          <w:szCs w:val="24"/>
        </w:rPr>
        <w:t xml:space="preserve"> independently functioning consultant in </w:t>
      </w:r>
      <w:r w:rsidR="0008170B">
        <w:rPr>
          <w:rFonts w:ascii="Times New Roman" w:hAnsi="Times New Roman"/>
          <w:sz w:val="24"/>
          <w:szCs w:val="24"/>
        </w:rPr>
        <w:t>Ob/Gyn</w:t>
      </w:r>
      <w:r>
        <w:rPr>
          <w:rFonts w:ascii="Times New Roman" w:hAnsi="Times New Roman"/>
          <w:sz w:val="24"/>
          <w:szCs w:val="24"/>
        </w:rPr>
        <w:t>.</w:t>
      </w:r>
      <w:r w:rsidR="008D7252">
        <w:rPr>
          <w:rFonts w:ascii="Times New Roman" w:hAnsi="Times New Roman"/>
          <w:sz w:val="24"/>
          <w:szCs w:val="24"/>
        </w:rPr>
        <w:t xml:space="preserve"> </w:t>
      </w:r>
      <w:r w:rsidR="00413A1D">
        <w:rPr>
          <w:rFonts w:ascii="Times New Roman" w:hAnsi="Times New Roman"/>
          <w:sz w:val="24"/>
          <w:szCs w:val="24"/>
        </w:rPr>
        <w:t>Residents</w:t>
      </w:r>
      <w:r>
        <w:rPr>
          <w:rFonts w:ascii="Times New Roman" w:hAnsi="Times New Roman"/>
          <w:sz w:val="24"/>
          <w:szCs w:val="24"/>
        </w:rPr>
        <w:t xml:space="preserve"> in the training program have satisfactorily </w:t>
      </w:r>
      <w:r w:rsidR="005E240B">
        <w:rPr>
          <w:rFonts w:ascii="Times New Roman" w:hAnsi="Times New Roman"/>
          <w:sz w:val="24"/>
          <w:szCs w:val="24"/>
        </w:rPr>
        <w:t>graduated from an</w:t>
      </w:r>
      <w:r>
        <w:rPr>
          <w:rFonts w:ascii="Times New Roman" w:hAnsi="Times New Roman"/>
          <w:sz w:val="24"/>
          <w:szCs w:val="24"/>
        </w:rPr>
        <w:t xml:space="preserve"> </w:t>
      </w:r>
      <w:r w:rsidR="0008170B">
        <w:rPr>
          <w:rFonts w:ascii="Times New Roman" w:hAnsi="Times New Roman"/>
          <w:sz w:val="24"/>
          <w:szCs w:val="24"/>
        </w:rPr>
        <w:t xml:space="preserve">ACGME accredited medical school. </w:t>
      </w:r>
    </w:p>
    <w:p w:rsidR="00974C20" w:rsidRDefault="00974C20" w:rsidP="00974C20">
      <w:pPr>
        <w:autoSpaceDE w:val="0"/>
        <w:autoSpaceDN w:val="0"/>
        <w:adjustRightInd w:val="0"/>
        <w:spacing w:after="0"/>
        <w:rPr>
          <w:rFonts w:ascii="Times New Roman" w:hAnsi="Times New Roman"/>
          <w:sz w:val="24"/>
          <w:szCs w:val="24"/>
        </w:rPr>
      </w:pPr>
    </w:p>
    <w:p w:rsidR="00897007" w:rsidRDefault="00897007" w:rsidP="00974C20">
      <w:pPr>
        <w:autoSpaceDE w:val="0"/>
        <w:autoSpaceDN w:val="0"/>
        <w:adjustRightInd w:val="0"/>
        <w:spacing w:after="0"/>
        <w:rPr>
          <w:rFonts w:ascii="Times New Roman" w:hAnsi="Times New Roman"/>
          <w:sz w:val="24"/>
          <w:szCs w:val="24"/>
        </w:rPr>
      </w:pPr>
    </w:p>
    <w:p w:rsidR="00974C20" w:rsidRPr="00A5625A" w:rsidRDefault="00974C20" w:rsidP="00974C20">
      <w:pPr>
        <w:autoSpaceDE w:val="0"/>
        <w:autoSpaceDN w:val="0"/>
        <w:adjustRightInd w:val="0"/>
        <w:spacing w:after="0"/>
        <w:rPr>
          <w:rFonts w:ascii="Times New Roman" w:hAnsi="Times New Roman"/>
          <w:b/>
          <w:bCs/>
          <w:sz w:val="28"/>
          <w:szCs w:val="28"/>
        </w:rPr>
      </w:pPr>
      <w:r w:rsidRPr="00A5625A">
        <w:rPr>
          <w:rFonts w:ascii="Times New Roman" w:hAnsi="Times New Roman"/>
          <w:b/>
          <w:bCs/>
          <w:sz w:val="28"/>
          <w:szCs w:val="28"/>
        </w:rPr>
        <w:t>Definitions</w:t>
      </w:r>
    </w:p>
    <w:p w:rsidR="00897007" w:rsidRDefault="00897007" w:rsidP="00974C20">
      <w:pPr>
        <w:autoSpaceDE w:val="0"/>
        <w:autoSpaceDN w:val="0"/>
        <w:adjustRightInd w:val="0"/>
        <w:spacing w:after="0"/>
        <w:rPr>
          <w:rFonts w:ascii="Times New Roman" w:hAnsi="Times New Roman"/>
          <w:b/>
          <w:bCs/>
          <w:sz w:val="24"/>
          <w:szCs w:val="24"/>
        </w:rPr>
      </w:pPr>
    </w:p>
    <w:p w:rsidR="00974C20" w:rsidRDefault="00974C20" w:rsidP="00974C20">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The following definitions are used </w:t>
      </w:r>
      <w:r w:rsidR="00C10D97">
        <w:rPr>
          <w:rFonts w:ascii="Times New Roman" w:hAnsi="Times New Roman"/>
          <w:sz w:val="24"/>
          <w:szCs w:val="24"/>
        </w:rPr>
        <w:t>in this</w:t>
      </w:r>
      <w:r>
        <w:rPr>
          <w:rFonts w:ascii="Times New Roman" w:hAnsi="Times New Roman"/>
          <w:sz w:val="24"/>
          <w:szCs w:val="24"/>
        </w:rPr>
        <w:t xml:space="preserve"> document:</w:t>
      </w:r>
    </w:p>
    <w:p w:rsidR="00EF3085" w:rsidRDefault="00EF3085" w:rsidP="00974C20">
      <w:pPr>
        <w:autoSpaceDE w:val="0"/>
        <w:autoSpaceDN w:val="0"/>
        <w:adjustRightInd w:val="0"/>
        <w:spacing w:after="0"/>
        <w:rPr>
          <w:rFonts w:ascii="Times New Roman" w:hAnsi="Times New Roman"/>
          <w:sz w:val="24"/>
          <w:szCs w:val="24"/>
        </w:rPr>
      </w:pPr>
    </w:p>
    <w:p w:rsidR="00974C20" w:rsidRDefault="00413A1D" w:rsidP="00897007">
      <w:pPr>
        <w:autoSpaceDE w:val="0"/>
        <w:autoSpaceDN w:val="0"/>
        <w:adjustRightInd w:val="0"/>
        <w:spacing w:after="0"/>
        <w:jc w:val="both"/>
        <w:rPr>
          <w:rFonts w:ascii="Times New Roman" w:hAnsi="Times New Roman"/>
          <w:sz w:val="24"/>
          <w:szCs w:val="24"/>
        </w:rPr>
      </w:pPr>
      <w:r>
        <w:rPr>
          <w:rFonts w:ascii="Times New Roman" w:hAnsi="Times New Roman"/>
          <w:sz w:val="24"/>
          <w:szCs w:val="24"/>
          <w:u w:val="single"/>
        </w:rPr>
        <w:t>Resident</w:t>
      </w:r>
      <w:r w:rsidR="00974C20">
        <w:rPr>
          <w:rFonts w:ascii="Times New Roman" w:hAnsi="Times New Roman"/>
          <w:sz w:val="24"/>
          <w:szCs w:val="24"/>
        </w:rPr>
        <w:t xml:space="preserve">:  A professional post-graduate trainee in the specialty of </w:t>
      </w:r>
      <w:r w:rsidR="0008170B">
        <w:rPr>
          <w:rFonts w:ascii="Times New Roman" w:hAnsi="Times New Roman"/>
          <w:sz w:val="24"/>
          <w:szCs w:val="24"/>
        </w:rPr>
        <w:t>Ob/Gyn</w:t>
      </w:r>
      <w:r w:rsidR="00974C20">
        <w:rPr>
          <w:rFonts w:ascii="Times New Roman" w:hAnsi="Times New Roman"/>
          <w:sz w:val="24"/>
          <w:szCs w:val="24"/>
        </w:rPr>
        <w:t>.</w:t>
      </w:r>
    </w:p>
    <w:p w:rsidR="00EF3085" w:rsidRDefault="00EF3085" w:rsidP="00974C20">
      <w:pPr>
        <w:autoSpaceDE w:val="0"/>
        <w:autoSpaceDN w:val="0"/>
        <w:adjustRightInd w:val="0"/>
        <w:spacing w:after="0"/>
        <w:rPr>
          <w:rFonts w:ascii="Times New Roman" w:hAnsi="Times New Roman"/>
          <w:sz w:val="24"/>
          <w:szCs w:val="24"/>
        </w:rPr>
      </w:pPr>
    </w:p>
    <w:p w:rsidR="00974C20" w:rsidRDefault="00974C20" w:rsidP="00897007">
      <w:pPr>
        <w:autoSpaceDE w:val="0"/>
        <w:autoSpaceDN w:val="0"/>
        <w:adjustRightInd w:val="0"/>
        <w:spacing w:after="0"/>
        <w:jc w:val="both"/>
        <w:rPr>
          <w:rFonts w:ascii="Times New Roman" w:hAnsi="Times New Roman"/>
          <w:sz w:val="24"/>
          <w:szCs w:val="24"/>
        </w:rPr>
      </w:pPr>
      <w:r w:rsidRPr="003C32AC">
        <w:rPr>
          <w:rFonts w:ascii="Times New Roman" w:hAnsi="Times New Roman"/>
          <w:sz w:val="24"/>
          <w:szCs w:val="24"/>
          <w:u w:val="single"/>
        </w:rPr>
        <w:t>Licensed Independent Practitioner (LIP):</w:t>
      </w:r>
      <w:r>
        <w:rPr>
          <w:rFonts w:ascii="Times New Roman" w:hAnsi="Times New Roman"/>
          <w:sz w:val="24"/>
          <w:szCs w:val="24"/>
        </w:rPr>
        <w:t xml:space="preserve">  A licensed physician who is qualified</w:t>
      </w:r>
      <w:r w:rsidR="00897007">
        <w:rPr>
          <w:rFonts w:ascii="Times New Roman" w:hAnsi="Times New Roman"/>
          <w:sz w:val="24"/>
          <w:szCs w:val="24"/>
        </w:rPr>
        <w:t xml:space="preserve"> </w:t>
      </w:r>
      <w:r>
        <w:rPr>
          <w:rFonts w:ascii="Times New Roman" w:hAnsi="Times New Roman"/>
          <w:sz w:val="24"/>
          <w:szCs w:val="24"/>
        </w:rPr>
        <w:t>usually by Board certification or eligibility to practice independently within the</w:t>
      </w:r>
      <w:r w:rsidR="00897007">
        <w:rPr>
          <w:rFonts w:ascii="Times New Roman" w:hAnsi="Times New Roman"/>
          <w:sz w:val="24"/>
          <w:szCs w:val="24"/>
        </w:rPr>
        <w:t xml:space="preserve"> </w:t>
      </w:r>
      <w:r>
        <w:rPr>
          <w:rFonts w:ascii="Times New Roman" w:hAnsi="Times New Roman"/>
          <w:sz w:val="24"/>
          <w:szCs w:val="24"/>
        </w:rPr>
        <w:t>discipline</w:t>
      </w:r>
      <w:r w:rsidR="00413A1D">
        <w:rPr>
          <w:rFonts w:ascii="Times New Roman" w:hAnsi="Times New Roman"/>
          <w:sz w:val="24"/>
          <w:szCs w:val="24"/>
        </w:rPr>
        <w:t xml:space="preserve"> of radiation oncology</w:t>
      </w:r>
    </w:p>
    <w:p w:rsidR="00EF3085" w:rsidRDefault="00EF3085" w:rsidP="00974C20">
      <w:pPr>
        <w:autoSpaceDE w:val="0"/>
        <w:autoSpaceDN w:val="0"/>
        <w:adjustRightInd w:val="0"/>
        <w:spacing w:after="0"/>
        <w:rPr>
          <w:rFonts w:ascii="Times New Roman" w:hAnsi="Times New Roman"/>
          <w:sz w:val="24"/>
          <w:szCs w:val="24"/>
        </w:rPr>
      </w:pPr>
    </w:p>
    <w:p w:rsidR="00974C20" w:rsidRDefault="00974C20" w:rsidP="00897007">
      <w:pPr>
        <w:autoSpaceDE w:val="0"/>
        <w:autoSpaceDN w:val="0"/>
        <w:adjustRightInd w:val="0"/>
        <w:spacing w:after="0"/>
        <w:jc w:val="both"/>
        <w:rPr>
          <w:rFonts w:ascii="Times New Roman" w:hAnsi="Times New Roman"/>
          <w:sz w:val="24"/>
          <w:szCs w:val="24"/>
        </w:rPr>
      </w:pPr>
      <w:r w:rsidRPr="003C32AC">
        <w:rPr>
          <w:rFonts w:ascii="Times New Roman" w:hAnsi="Times New Roman"/>
          <w:sz w:val="24"/>
          <w:szCs w:val="24"/>
          <w:u w:val="single"/>
        </w:rPr>
        <w:t>Medical Staff</w:t>
      </w:r>
      <w:r>
        <w:rPr>
          <w:rFonts w:ascii="Times New Roman" w:hAnsi="Times New Roman"/>
          <w:sz w:val="24"/>
          <w:szCs w:val="24"/>
        </w:rPr>
        <w:t>:  A LIP who has been credentialed by a hospital to provide care in</w:t>
      </w:r>
      <w:r w:rsidR="00897007">
        <w:rPr>
          <w:rFonts w:ascii="Times New Roman" w:hAnsi="Times New Roman"/>
          <w:sz w:val="24"/>
          <w:szCs w:val="24"/>
        </w:rPr>
        <w:t xml:space="preserve"> </w:t>
      </w:r>
      <w:r>
        <w:rPr>
          <w:rFonts w:ascii="Times New Roman" w:hAnsi="Times New Roman"/>
          <w:sz w:val="24"/>
          <w:szCs w:val="24"/>
        </w:rPr>
        <w:t>the specialt</w:t>
      </w:r>
      <w:r w:rsidR="00413A1D">
        <w:rPr>
          <w:rFonts w:ascii="Times New Roman" w:hAnsi="Times New Roman"/>
          <w:sz w:val="24"/>
          <w:szCs w:val="24"/>
        </w:rPr>
        <w:t>y</w:t>
      </w:r>
      <w:r>
        <w:rPr>
          <w:rFonts w:ascii="Times New Roman" w:hAnsi="Times New Roman"/>
          <w:sz w:val="24"/>
          <w:szCs w:val="24"/>
        </w:rPr>
        <w:t xml:space="preserve"> of </w:t>
      </w:r>
      <w:r w:rsidR="0008170B">
        <w:rPr>
          <w:rFonts w:ascii="Times New Roman" w:hAnsi="Times New Roman"/>
          <w:sz w:val="24"/>
          <w:szCs w:val="24"/>
        </w:rPr>
        <w:t>Ob/Gyn</w:t>
      </w:r>
      <w:r>
        <w:rPr>
          <w:rFonts w:ascii="Times New Roman" w:hAnsi="Times New Roman"/>
          <w:sz w:val="24"/>
          <w:szCs w:val="24"/>
        </w:rPr>
        <w:t>.</w:t>
      </w:r>
    </w:p>
    <w:p w:rsidR="00EF3085" w:rsidRDefault="00EF3085" w:rsidP="00974C20">
      <w:pPr>
        <w:autoSpaceDE w:val="0"/>
        <w:autoSpaceDN w:val="0"/>
        <w:adjustRightInd w:val="0"/>
        <w:spacing w:after="0"/>
        <w:rPr>
          <w:rFonts w:ascii="Times New Roman" w:hAnsi="Times New Roman"/>
          <w:sz w:val="24"/>
          <w:szCs w:val="24"/>
        </w:rPr>
      </w:pPr>
    </w:p>
    <w:p w:rsidR="00974C20" w:rsidRDefault="00055814" w:rsidP="00897007">
      <w:pPr>
        <w:autoSpaceDE w:val="0"/>
        <w:autoSpaceDN w:val="0"/>
        <w:adjustRightInd w:val="0"/>
        <w:spacing w:after="0"/>
        <w:jc w:val="both"/>
        <w:rPr>
          <w:rFonts w:ascii="Times New Roman" w:hAnsi="Times New Roman"/>
          <w:sz w:val="24"/>
          <w:szCs w:val="24"/>
        </w:rPr>
      </w:pPr>
      <w:r w:rsidRPr="003C32AC">
        <w:rPr>
          <w:rFonts w:ascii="Times New Roman" w:hAnsi="Times New Roman"/>
          <w:sz w:val="24"/>
          <w:szCs w:val="24"/>
          <w:u w:val="single"/>
        </w:rPr>
        <w:t>Faculty</w:t>
      </w:r>
      <w:r w:rsidR="00974C20" w:rsidRPr="003C32AC">
        <w:rPr>
          <w:rFonts w:ascii="Times New Roman" w:hAnsi="Times New Roman"/>
          <w:sz w:val="24"/>
          <w:szCs w:val="24"/>
          <w:u w:val="single"/>
        </w:rPr>
        <w:t xml:space="preserve"> Attending</w:t>
      </w:r>
      <w:r w:rsidR="00974C20">
        <w:rPr>
          <w:rFonts w:ascii="Times New Roman" w:hAnsi="Times New Roman"/>
          <w:sz w:val="24"/>
          <w:szCs w:val="24"/>
        </w:rPr>
        <w:t xml:space="preserve">:  The immediate supervisor of a </w:t>
      </w:r>
      <w:r w:rsidR="00413A1D">
        <w:rPr>
          <w:rFonts w:ascii="Times New Roman" w:hAnsi="Times New Roman"/>
          <w:sz w:val="24"/>
          <w:szCs w:val="24"/>
        </w:rPr>
        <w:t>Resident</w:t>
      </w:r>
      <w:r w:rsidR="007D6421">
        <w:rPr>
          <w:rFonts w:ascii="Times New Roman" w:hAnsi="Times New Roman"/>
          <w:sz w:val="24"/>
          <w:szCs w:val="24"/>
        </w:rPr>
        <w:t xml:space="preserve"> </w:t>
      </w:r>
      <w:r w:rsidR="00974C20">
        <w:rPr>
          <w:rFonts w:ascii="Times New Roman" w:hAnsi="Times New Roman"/>
          <w:sz w:val="24"/>
          <w:szCs w:val="24"/>
        </w:rPr>
        <w:t>who is credentialed by his/her hospital or healthcare facility to perform procedures</w:t>
      </w:r>
      <w:r w:rsidR="007D6421">
        <w:rPr>
          <w:rFonts w:ascii="Times New Roman" w:hAnsi="Times New Roman"/>
          <w:sz w:val="24"/>
          <w:szCs w:val="24"/>
        </w:rPr>
        <w:t xml:space="preserve"> </w:t>
      </w:r>
      <w:r w:rsidR="00974C20">
        <w:rPr>
          <w:rFonts w:ascii="Times New Roman" w:hAnsi="Times New Roman"/>
          <w:sz w:val="24"/>
          <w:szCs w:val="24"/>
        </w:rPr>
        <w:t>specific to the specialt</w:t>
      </w:r>
      <w:r w:rsidR="00413A1D">
        <w:rPr>
          <w:rFonts w:ascii="Times New Roman" w:hAnsi="Times New Roman"/>
          <w:sz w:val="24"/>
          <w:szCs w:val="24"/>
        </w:rPr>
        <w:t>y</w:t>
      </w:r>
      <w:r w:rsidR="00974C20">
        <w:rPr>
          <w:rFonts w:ascii="Times New Roman" w:hAnsi="Times New Roman"/>
          <w:sz w:val="24"/>
          <w:szCs w:val="24"/>
        </w:rPr>
        <w:t xml:space="preserve"> of </w:t>
      </w:r>
      <w:r w:rsidR="0008170B">
        <w:rPr>
          <w:rFonts w:ascii="Times New Roman" w:hAnsi="Times New Roman"/>
          <w:sz w:val="24"/>
          <w:szCs w:val="24"/>
        </w:rPr>
        <w:t>Ob/Gyn</w:t>
      </w:r>
      <w:r w:rsidR="00974C20">
        <w:rPr>
          <w:rFonts w:ascii="Times New Roman" w:hAnsi="Times New Roman"/>
          <w:sz w:val="24"/>
          <w:szCs w:val="24"/>
        </w:rPr>
        <w:t>.</w:t>
      </w:r>
    </w:p>
    <w:p w:rsidR="00EF3085" w:rsidRDefault="00EF3085" w:rsidP="00974C20">
      <w:pPr>
        <w:autoSpaceDE w:val="0"/>
        <w:autoSpaceDN w:val="0"/>
        <w:adjustRightInd w:val="0"/>
        <w:spacing w:after="0"/>
        <w:rPr>
          <w:rFonts w:ascii="Times New Roman" w:hAnsi="Times New Roman"/>
          <w:sz w:val="24"/>
          <w:szCs w:val="24"/>
        </w:rPr>
      </w:pPr>
    </w:p>
    <w:p w:rsidR="00EF3085" w:rsidRPr="0008170B" w:rsidRDefault="00EF3085" w:rsidP="00974C20">
      <w:pPr>
        <w:autoSpaceDE w:val="0"/>
        <w:autoSpaceDN w:val="0"/>
        <w:adjustRightInd w:val="0"/>
        <w:spacing w:after="0"/>
        <w:rPr>
          <w:rFonts w:ascii="Times New Roman" w:hAnsi="Times New Roman"/>
          <w:sz w:val="24"/>
          <w:szCs w:val="24"/>
          <w:u w:val="single"/>
        </w:rPr>
      </w:pPr>
      <w:r w:rsidRPr="0008170B">
        <w:rPr>
          <w:rFonts w:ascii="Times New Roman" w:hAnsi="Times New Roman"/>
          <w:sz w:val="24"/>
          <w:szCs w:val="24"/>
          <w:u w:val="single"/>
        </w:rPr>
        <w:t>Levels of Supervision</w:t>
      </w:r>
      <w:r w:rsidR="003C32AC" w:rsidRPr="0008170B">
        <w:rPr>
          <w:rFonts w:ascii="Times New Roman" w:hAnsi="Times New Roman"/>
          <w:sz w:val="24"/>
          <w:szCs w:val="24"/>
          <w:u w:val="single"/>
        </w:rPr>
        <w:t>:</w:t>
      </w:r>
    </w:p>
    <w:p w:rsidR="00EF3085" w:rsidRPr="00EF3085" w:rsidRDefault="00EF3085" w:rsidP="00897007">
      <w:pPr>
        <w:autoSpaceDE w:val="0"/>
        <w:autoSpaceDN w:val="0"/>
        <w:adjustRightInd w:val="0"/>
        <w:spacing w:after="0"/>
        <w:ind w:left="990" w:hanging="990"/>
        <w:jc w:val="both"/>
        <w:rPr>
          <w:rFonts w:ascii="Times New Roman" w:hAnsi="Times New Roman"/>
          <w:sz w:val="24"/>
          <w:szCs w:val="24"/>
        </w:rPr>
      </w:pPr>
      <w:r w:rsidRPr="0008170B">
        <w:rPr>
          <w:rFonts w:ascii="Times New Roman" w:hAnsi="Times New Roman"/>
          <w:b/>
          <w:i/>
          <w:sz w:val="24"/>
          <w:szCs w:val="24"/>
        </w:rPr>
        <w:t>Level-1</w:t>
      </w:r>
      <w:r w:rsidRPr="00EF3085">
        <w:rPr>
          <w:rFonts w:ascii="Times New Roman" w:hAnsi="Times New Roman"/>
          <w:sz w:val="24"/>
          <w:szCs w:val="24"/>
        </w:rPr>
        <w:t>:</w:t>
      </w:r>
      <w:r w:rsidR="00897007">
        <w:rPr>
          <w:rFonts w:ascii="Times New Roman" w:hAnsi="Times New Roman"/>
          <w:sz w:val="24"/>
          <w:szCs w:val="24"/>
        </w:rPr>
        <w:tab/>
      </w:r>
      <w:r w:rsidRPr="003C32AC">
        <w:rPr>
          <w:rFonts w:ascii="Times New Roman" w:hAnsi="Times New Roman"/>
          <w:b/>
          <w:sz w:val="24"/>
          <w:szCs w:val="24"/>
        </w:rPr>
        <w:t>Direct Supervision</w:t>
      </w:r>
      <w:r w:rsidRPr="00EF3085">
        <w:rPr>
          <w:rFonts w:ascii="Times New Roman" w:hAnsi="Times New Roman"/>
          <w:sz w:val="24"/>
          <w:szCs w:val="24"/>
        </w:rPr>
        <w:t xml:space="preserve"> </w:t>
      </w:r>
      <w:r w:rsidR="00897007">
        <w:rPr>
          <w:rFonts w:ascii="Times New Roman" w:hAnsi="Times New Roman"/>
          <w:sz w:val="24"/>
          <w:szCs w:val="24"/>
        </w:rPr>
        <w:t xml:space="preserve">– </w:t>
      </w:r>
      <w:r w:rsidRPr="00EF3085">
        <w:rPr>
          <w:rFonts w:ascii="Times New Roman" w:hAnsi="Times New Roman"/>
          <w:sz w:val="24"/>
          <w:szCs w:val="24"/>
        </w:rPr>
        <w:t>The supervising physician is physically present with the resident and patient</w:t>
      </w:r>
    </w:p>
    <w:p w:rsidR="00897007" w:rsidRDefault="00897007" w:rsidP="0008170B">
      <w:pPr>
        <w:autoSpaceDE w:val="0"/>
        <w:autoSpaceDN w:val="0"/>
        <w:adjustRightInd w:val="0"/>
        <w:spacing w:after="0"/>
        <w:rPr>
          <w:rFonts w:ascii="Times New Roman" w:hAnsi="Times New Roman"/>
          <w:sz w:val="24"/>
          <w:szCs w:val="24"/>
        </w:rPr>
      </w:pPr>
    </w:p>
    <w:p w:rsidR="00EF3085" w:rsidRPr="00EF3085" w:rsidRDefault="00EF3085" w:rsidP="00897007">
      <w:pPr>
        <w:autoSpaceDE w:val="0"/>
        <w:autoSpaceDN w:val="0"/>
        <w:adjustRightInd w:val="0"/>
        <w:spacing w:after="0"/>
        <w:ind w:left="990" w:hanging="990"/>
        <w:rPr>
          <w:rFonts w:ascii="Times New Roman" w:hAnsi="Times New Roman"/>
          <w:sz w:val="24"/>
          <w:szCs w:val="24"/>
        </w:rPr>
      </w:pPr>
      <w:r w:rsidRPr="0008170B">
        <w:rPr>
          <w:rFonts w:ascii="Times New Roman" w:hAnsi="Times New Roman"/>
          <w:b/>
          <w:i/>
          <w:sz w:val="24"/>
          <w:szCs w:val="24"/>
        </w:rPr>
        <w:t>Level-2</w:t>
      </w:r>
      <w:r w:rsidRPr="00EF3085">
        <w:rPr>
          <w:rFonts w:ascii="Times New Roman" w:hAnsi="Times New Roman"/>
          <w:sz w:val="24"/>
          <w:szCs w:val="24"/>
        </w:rPr>
        <w:t xml:space="preserve">: </w:t>
      </w:r>
      <w:r w:rsidR="00897007">
        <w:rPr>
          <w:rFonts w:ascii="Times New Roman" w:hAnsi="Times New Roman"/>
          <w:sz w:val="24"/>
          <w:szCs w:val="24"/>
        </w:rPr>
        <w:tab/>
      </w:r>
      <w:r w:rsidRPr="003C32AC">
        <w:rPr>
          <w:rFonts w:ascii="Times New Roman" w:hAnsi="Times New Roman"/>
          <w:b/>
          <w:sz w:val="24"/>
          <w:szCs w:val="24"/>
        </w:rPr>
        <w:t>Indirect Supervision</w:t>
      </w:r>
      <w:r w:rsidRPr="00EF3085">
        <w:rPr>
          <w:rFonts w:ascii="Times New Roman" w:hAnsi="Times New Roman"/>
          <w:sz w:val="24"/>
          <w:szCs w:val="24"/>
        </w:rPr>
        <w:t>:</w:t>
      </w:r>
    </w:p>
    <w:p w:rsidR="00EF3085" w:rsidRPr="00EF3085" w:rsidRDefault="00897007" w:rsidP="00897007">
      <w:pPr>
        <w:autoSpaceDE w:val="0"/>
        <w:autoSpaceDN w:val="0"/>
        <w:adjustRightInd w:val="0"/>
        <w:spacing w:after="0"/>
        <w:ind w:left="1440" w:hanging="45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EF3085" w:rsidRPr="00413A1D">
        <w:rPr>
          <w:rFonts w:ascii="Times New Roman" w:hAnsi="Times New Roman"/>
          <w:sz w:val="24"/>
          <w:szCs w:val="24"/>
          <w:u w:val="single"/>
        </w:rPr>
        <w:t>Direct supervision immediately available</w:t>
      </w:r>
      <w:r w:rsidR="00EF3085" w:rsidRPr="00EF3085">
        <w:rPr>
          <w:rFonts w:ascii="Times New Roman" w:hAnsi="Times New Roman"/>
          <w:sz w:val="24"/>
          <w:szCs w:val="24"/>
        </w:rPr>
        <w:t xml:space="preserve"> – The supervising physician is physically within the confines of the site of patient care, and immediately available to provide Direct Supervision</w:t>
      </w:r>
    </w:p>
    <w:p w:rsidR="00EF3085" w:rsidRDefault="00897007" w:rsidP="00897007">
      <w:pPr>
        <w:autoSpaceDE w:val="0"/>
        <w:autoSpaceDN w:val="0"/>
        <w:adjustRightInd w:val="0"/>
        <w:spacing w:after="0"/>
        <w:ind w:left="1440" w:hanging="450"/>
        <w:jc w:val="both"/>
        <w:rPr>
          <w:rFonts w:ascii="Times New Roman" w:hAnsi="Times New Roman"/>
          <w:sz w:val="24"/>
          <w:szCs w:val="24"/>
        </w:rPr>
      </w:pPr>
      <w:r>
        <w:rPr>
          <w:rFonts w:ascii="Times New Roman" w:hAnsi="Times New Roman"/>
          <w:sz w:val="24"/>
          <w:szCs w:val="24"/>
        </w:rPr>
        <w:t>B</w:t>
      </w:r>
      <w:r w:rsidR="00B222EC">
        <w:rPr>
          <w:rFonts w:ascii="Times New Roman" w:hAnsi="Times New Roman"/>
          <w:sz w:val="24"/>
          <w:szCs w:val="24"/>
        </w:rPr>
        <w:t>:</w:t>
      </w:r>
      <w:r>
        <w:rPr>
          <w:rFonts w:ascii="Times New Roman" w:hAnsi="Times New Roman"/>
          <w:sz w:val="24"/>
          <w:szCs w:val="24"/>
        </w:rPr>
        <w:tab/>
      </w:r>
      <w:r w:rsidR="00EF3085" w:rsidRPr="00413A1D">
        <w:rPr>
          <w:rFonts w:ascii="Times New Roman" w:hAnsi="Times New Roman"/>
          <w:sz w:val="24"/>
          <w:szCs w:val="24"/>
          <w:u w:val="single"/>
        </w:rPr>
        <w:t>Direct supervision available</w:t>
      </w:r>
      <w:r w:rsidR="00EF3085" w:rsidRPr="00EF3085">
        <w:rPr>
          <w:rFonts w:ascii="Times New Roman" w:hAnsi="Times New Roman"/>
          <w:sz w:val="24"/>
          <w:szCs w:val="24"/>
        </w:rPr>
        <w:t xml:space="preserve"> – The supervising physician is not physically present within the confines of the site of patient care, is immediately available via phone, and is available to provide Direct Supervision</w:t>
      </w:r>
    </w:p>
    <w:p w:rsidR="0008170B" w:rsidRPr="00EF3085" w:rsidRDefault="0008170B" w:rsidP="00897007">
      <w:pPr>
        <w:autoSpaceDE w:val="0"/>
        <w:autoSpaceDN w:val="0"/>
        <w:adjustRightInd w:val="0"/>
        <w:spacing w:after="0"/>
        <w:ind w:left="1440" w:hanging="450"/>
        <w:jc w:val="both"/>
        <w:rPr>
          <w:rFonts w:ascii="Times New Roman" w:hAnsi="Times New Roman"/>
          <w:sz w:val="24"/>
          <w:szCs w:val="24"/>
        </w:rPr>
      </w:pPr>
    </w:p>
    <w:p w:rsidR="00CF5ED1" w:rsidRDefault="00EF3085" w:rsidP="00CF5ED1">
      <w:pPr>
        <w:autoSpaceDE w:val="0"/>
        <w:autoSpaceDN w:val="0"/>
        <w:adjustRightInd w:val="0"/>
        <w:spacing w:after="0"/>
        <w:ind w:left="990" w:hanging="990"/>
        <w:jc w:val="both"/>
        <w:rPr>
          <w:rFonts w:ascii="Times New Roman" w:hAnsi="Times New Roman"/>
          <w:sz w:val="24"/>
          <w:szCs w:val="24"/>
        </w:rPr>
      </w:pPr>
      <w:r w:rsidRPr="0008170B">
        <w:rPr>
          <w:rFonts w:ascii="Times New Roman" w:hAnsi="Times New Roman"/>
          <w:b/>
          <w:i/>
          <w:sz w:val="24"/>
          <w:szCs w:val="24"/>
        </w:rPr>
        <w:t>Level-3</w:t>
      </w:r>
      <w:r w:rsidRPr="00EF3085">
        <w:rPr>
          <w:rFonts w:ascii="Times New Roman" w:hAnsi="Times New Roman"/>
          <w:sz w:val="24"/>
          <w:szCs w:val="24"/>
        </w:rPr>
        <w:t xml:space="preserve">: </w:t>
      </w:r>
      <w:r w:rsidR="00897007">
        <w:rPr>
          <w:rFonts w:ascii="Times New Roman" w:hAnsi="Times New Roman"/>
          <w:sz w:val="24"/>
          <w:szCs w:val="24"/>
        </w:rPr>
        <w:tab/>
      </w:r>
      <w:r w:rsidRPr="003C32AC">
        <w:rPr>
          <w:rFonts w:ascii="Times New Roman" w:hAnsi="Times New Roman"/>
          <w:b/>
          <w:sz w:val="24"/>
          <w:szCs w:val="24"/>
        </w:rPr>
        <w:t>Oversight</w:t>
      </w:r>
      <w:r w:rsidR="00897007">
        <w:rPr>
          <w:rFonts w:ascii="Times New Roman" w:hAnsi="Times New Roman"/>
          <w:b/>
          <w:sz w:val="24"/>
          <w:szCs w:val="24"/>
        </w:rPr>
        <w:t xml:space="preserve"> – </w:t>
      </w:r>
      <w:r w:rsidRPr="00EF3085">
        <w:rPr>
          <w:rFonts w:ascii="Times New Roman" w:hAnsi="Times New Roman"/>
          <w:sz w:val="24"/>
          <w:szCs w:val="24"/>
        </w:rPr>
        <w:t>The supervising physician is available to provide review of procedures/encounters with feedback provided after care is delivere</w:t>
      </w:r>
      <w:r>
        <w:rPr>
          <w:rFonts w:ascii="Times New Roman" w:hAnsi="Times New Roman"/>
          <w:sz w:val="24"/>
          <w:szCs w:val="24"/>
        </w:rPr>
        <w:t>d</w:t>
      </w:r>
    </w:p>
    <w:p w:rsidR="001F634A" w:rsidRDefault="001F634A" w:rsidP="00CF5ED1">
      <w:pPr>
        <w:autoSpaceDE w:val="0"/>
        <w:autoSpaceDN w:val="0"/>
        <w:adjustRightInd w:val="0"/>
        <w:spacing w:after="0"/>
        <w:ind w:left="990" w:hanging="990"/>
        <w:jc w:val="both"/>
        <w:rPr>
          <w:rFonts w:ascii="Times New Roman" w:hAnsi="Times New Roman"/>
          <w:b/>
          <w:bCs/>
          <w:sz w:val="28"/>
          <w:szCs w:val="28"/>
        </w:rPr>
      </w:pPr>
    </w:p>
    <w:p w:rsidR="001F634A" w:rsidRDefault="001F634A" w:rsidP="00CF5ED1">
      <w:pPr>
        <w:autoSpaceDE w:val="0"/>
        <w:autoSpaceDN w:val="0"/>
        <w:adjustRightInd w:val="0"/>
        <w:spacing w:after="0"/>
        <w:ind w:left="990" w:hanging="990"/>
        <w:jc w:val="both"/>
        <w:rPr>
          <w:rFonts w:ascii="Times New Roman" w:hAnsi="Times New Roman"/>
          <w:b/>
          <w:bCs/>
          <w:sz w:val="28"/>
          <w:szCs w:val="28"/>
        </w:rPr>
      </w:pPr>
    </w:p>
    <w:p w:rsidR="007D6421" w:rsidRPr="00CF5ED1" w:rsidRDefault="007D6421" w:rsidP="00CF5ED1">
      <w:pPr>
        <w:autoSpaceDE w:val="0"/>
        <w:autoSpaceDN w:val="0"/>
        <w:adjustRightInd w:val="0"/>
        <w:spacing w:after="0"/>
        <w:ind w:left="990" w:hanging="990"/>
        <w:jc w:val="both"/>
        <w:rPr>
          <w:rFonts w:ascii="Times New Roman" w:hAnsi="Times New Roman"/>
          <w:sz w:val="24"/>
          <w:szCs w:val="24"/>
        </w:rPr>
      </w:pPr>
      <w:r w:rsidRPr="00CB2B04">
        <w:rPr>
          <w:rFonts w:ascii="Times New Roman" w:hAnsi="Times New Roman"/>
          <w:b/>
          <w:bCs/>
          <w:sz w:val="28"/>
          <w:szCs w:val="28"/>
        </w:rPr>
        <w:lastRenderedPageBreak/>
        <w:t>Purpose</w:t>
      </w:r>
    </w:p>
    <w:p w:rsidR="0040205A" w:rsidRPr="00CB2B04" w:rsidRDefault="0040205A" w:rsidP="007D6421">
      <w:pPr>
        <w:autoSpaceDE w:val="0"/>
        <w:autoSpaceDN w:val="0"/>
        <w:adjustRightInd w:val="0"/>
        <w:spacing w:after="0"/>
        <w:rPr>
          <w:rFonts w:ascii="Times New Roman" w:hAnsi="Times New Roman"/>
          <w:sz w:val="24"/>
          <w:szCs w:val="24"/>
        </w:rPr>
      </w:pPr>
    </w:p>
    <w:p w:rsidR="00120EB3" w:rsidRPr="00413A1D" w:rsidRDefault="00DE13F2" w:rsidP="00DE13F2">
      <w:pPr>
        <w:autoSpaceDE w:val="0"/>
        <w:autoSpaceDN w:val="0"/>
        <w:adjustRightInd w:val="0"/>
        <w:spacing w:after="0"/>
        <w:jc w:val="both"/>
        <w:rPr>
          <w:rFonts w:ascii="Times New Roman" w:hAnsi="Times New Roman"/>
          <w:sz w:val="24"/>
          <w:szCs w:val="24"/>
          <w:highlight w:val="yellow"/>
        </w:rPr>
      </w:pPr>
      <w:r w:rsidRPr="00DE13F2">
        <w:rPr>
          <w:rFonts w:ascii="Times New Roman" w:hAnsi="Times New Roman"/>
          <w:sz w:val="24"/>
          <w:szCs w:val="24"/>
        </w:rPr>
        <w:t>The medical staff of SHC and LPCH have overall responsibility for the quality of the professional services provided to patients, including patients under the care of the residents. It is, therefore, the responsibility of the medical sta</w:t>
      </w:r>
      <w:r w:rsidR="0008170B">
        <w:rPr>
          <w:rFonts w:ascii="Times New Roman" w:hAnsi="Times New Roman"/>
          <w:sz w:val="24"/>
          <w:szCs w:val="24"/>
        </w:rPr>
        <w:t xml:space="preserve">ff to ensure that each resident </w:t>
      </w:r>
      <w:r w:rsidRPr="00DE13F2">
        <w:rPr>
          <w:rFonts w:ascii="Times New Roman" w:hAnsi="Times New Roman"/>
          <w:sz w:val="24"/>
          <w:szCs w:val="24"/>
        </w:rPr>
        <w:t>is supervised in his/her patient care responsibilities by a LIP (licensed independent practitioner) who has clinical privileges at SHC/LPCH through the medical staff credentialing process.</w:t>
      </w:r>
    </w:p>
    <w:p w:rsidR="007D6421" w:rsidRPr="00413A1D" w:rsidRDefault="007D6421" w:rsidP="007D6421">
      <w:pPr>
        <w:autoSpaceDE w:val="0"/>
        <w:autoSpaceDN w:val="0"/>
        <w:adjustRightInd w:val="0"/>
        <w:spacing w:after="0"/>
        <w:rPr>
          <w:rFonts w:ascii="Times New Roman" w:hAnsi="Times New Roman"/>
          <w:sz w:val="24"/>
          <w:szCs w:val="24"/>
          <w:highlight w:val="yellow"/>
        </w:rPr>
      </w:pPr>
    </w:p>
    <w:p w:rsidR="0040205A" w:rsidRPr="00413A1D" w:rsidRDefault="0040205A" w:rsidP="007D6421">
      <w:pPr>
        <w:autoSpaceDE w:val="0"/>
        <w:autoSpaceDN w:val="0"/>
        <w:adjustRightInd w:val="0"/>
        <w:spacing w:after="0"/>
        <w:rPr>
          <w:rFonts w:ascii="Times New Roman" w:hAnsi="Times New Roman"/>
          <w:sz w:val="24"/>
          <w:szCs w:val="24"/>
          <w:highlight w:val="yellow"/>
        </w:rPr>
      </w:pPr>
    </w:p>
    <w:p w:rsidR="007D6421" w:rsidRPr="00BA5D26" w:rsidRDefault="007D6421" w:rsidP="007D6421">
      <w:pPr>
        <w:autoSpaceDE w:val="0"/>
        <w:autoSpaceDN w:val="0"/>
        <w:adjustRightInd w:val="0"/>
        <w:spacing w:after="0"/>
        <w:rPr>
          <w:rFonts w:ascii="Times New Roman" w:hAnsi="Times New Roman"/>
          <w:b/>
          <w:bCs/>
          <w:sz w:val="28"/>
          <w:szCs w:val="28"/>
        </w:rPr>
      </w:pPr>
      <w:r w:rsidRPr="00BA5D26">
        <w:rPr>
          <w:rFonts w:ascii="Times New Roman" w:hAnsi="Times New Roman"/>
          <w:b/>
          <w:bCs/>
          <w:sz w:val="28"/>
          <w:szCs w:val="28"/>
        </w:rPr>
        <w:t>Procedures</w:t>
      </w:r>
    </w:p>
    <w:p w:rsidR="0040205A" w:rsidRPr="00BA5D26" w:rsidRDefault="0040205A" w:rsidP="007D6421">
      <w:pPr>
        <w:autoSpaceDE w:val="0"/>
        <w:autoSpaceDN w:val="0"/>
        <w:adjustRightInd w:val="0"/>
        <w:spacing w:after="0"/>
        <w:rPr>
          <w:rFonts w:ascii="Times New Roman" w:hAnsi="Times New Roman"/>
          <w:sz w:val="24"/>
          <w:szCs w:val="24"/>
        </w:rPr>
      </w:pPr>
    </w:p>
    <w:p w:rsidR="007D6421" w:rsidRPr="00BA5D26" w:rsidRDefault="007D6421" w:rsidP="0040205A">
      <w:pPr>
        <w:autoSpaceDE w:val="0"/>
        <w:autoSpaceDN w:val="0"/>
        <w:adjustRightInd w:val="0"/>
        <w:spacing w:after="0"/>
        <w:ind w:left="540" w:hanging="540"/>
        <w:jc w:val="both"/>
        <w:rPr>
          <w:rFonts w:ascii="Times New Roman" w:hAnsi="Times New Roman"/>
          <w:sz w:val="24"/>
          <w:szCs w:val="24"/>
        </w:rPr>
      </w:pPr>
      <w:r w:rsidRPr="00BA5D26">
        <w:rPr>
          <w:rFonts w:ascii="Times New Roman" w:hAnsi="Times New Roman"/>
          <w:sz w:val="24"/>
          <w:szCs w:val="24"/>
        </w:rPr>
        <w:t xml:space="preserve">A. </w:t>
      </w:r>
      <w:r w:rsidR="0040205A" w:rsidRPr="00BA5D26">
        <w:rPr>
          <w:rFonts w:ascii="Times New Roman" w:hAnsi="Times New Roman"/>
          <w:sz w:val="24"/>
          <w:szCs w:val="24"/>
        </w:rPr>
        <w:tab/>
      </w:r>
      <w:r w:rsidR="008D7252">
        <w:rPr>
          <w:rFonts w:ascii="Times New Roman" w:hAnsi="Times New Roman"/>
          <w:sz w:val="24"/>
          <w:szCs w:val="24"/>
        </w:rPr>
        <w:t>Ob/Gyn</w:t>
      </w:r>
      <w:r w:rsidR="008D7252" w:rsidRPr="00BA5D26">
        <w:rPr>
          <w:rFonts w:ascii="Times New Roman" w:hAnsi="Times New Roman"/>
          <w:sz w:val="24"/>
          <w:szCs w:val="24"/>
        </w:rPr>
        <w:t xml:space="preserve"> </w:t>
      </w:r>
      <w:r w:rsidR="008D7252">
        <w:rPr>
          <w:rFonts w:ascii="Times New Roman" w:hAnsi="Times New Roman"/>
          <w:sz w:val="24"/>
          <w:szCs w:val="24"/>
        </w:rPr>
        <w:t>Residents</w:t>
      </w:r>
      <w:r w:rsidR="00120EB3" w:rsidRPr="00BA5D26">
        <w:rPr>
          <w:rFonts w:ascii="Times New Roman" w:hAnsi="Times New Roman"/>
          <w:sz w:val="24"/>
          <w:szCs w:val="24"/>
        </w:rPr>
        <w:t xml:space="preserve"> </w:t>
      </w:r>
      <w:r w:rsidRPr="00BA5D26">
        <w:rPr>
          <w:rFonts w:ascii="Times New Roman" w:hAnsi="Times New Roman"/>
          <w:sz w:val="24"/>
          <w:szCs w:val="24"/>
        </w:rPr>
        <w:t>are supervised by</w:t>
      </w:r>
      <w:r w:rsidR="0040205A" w:rsidRPr="00BA5D26">
        <w:rPr>
          <w:rFonts w:ascii="Times New Roman" w:hAnsi="Times New Roman"/>
          <w:sz w:val="24"/>
          <w:szCs w:val="24"/>
        </w:rPr>
        <w:t xml:space="preserve"> </w:t>
      </w:r>
      <w:r w:rsidR="00055814" w:rsidRPr="00BA5D26">
        <w:rPr>
          <w:rFonts w:ascii="Times New Roman" w:hAnsi="Times New Roman"/>
          <w:sz w:val="24"/>
          <w:szCs w:val="24"/>
        </w:rPr>
        <w:t>credentialed providers (Faculty A</w:t>
      </w:r>
      <w:r w:rsidRPr="00BA5D26">
        <w:rPr>
          <w:rFonts w:ascii="Times New Roman" w:hAnsi="Times New Roman"/>
          <w:sz w:val="24"/>
          <w:szCs w:val="24"/>
        </w:rPr>
        <w:t>ttendings) who are LIPs on the medical staff</w:t>
      </w:r>
      <w:r w:rsidR="0040205A" w:rsidRPr="00BA5D26">
        <w:rPr>
          <w:rFonts w:ascii="Times New Roman" w:hAnsi="Times New Roman"/>
          <w:sz w:val="24"/>
          <w:szCs w:val="24"/>
        </w:rPr>
        <w:t xml:space="preserve"> </w:t>
      </w:r>
      <w:r w:rsidRPr="00BA5D26">
        <w:rPr>
          <w:rFonts w:ascii="Times New Roman" w:hAnsi="Times New Roman"/>
          <w:sz w:val="24"/>
          <w:szCs w:val="24"/>
        </w:rPr>
        <w:t xml:space="preserve">of </w:t>
      </w:r>
      <w:r w:rsidR="00DE13F2" w:rsidRPr="00BA5D26">
        <w:rPr>
          <w:rFonts w:ascii="Times New Roman" w:hAnsi="Times New Roman"/>
          <w:sz w:val="24"/>
          <w:szCs w:val="24"/>
        </w:rPr>
        <w:t>Stanford Hospital and Clinics</w:t>
      </w:r>
      <w:r w:rsidRPr="00BA5D26">
        <w:rPr>
          <w:rFonts w:ascii="Times New Roman" w:hAnsi="Times New Roman"/>
          <w:sz w:val="24"/>
          <w:szCs w:val="24"/>
        </w:rPr>
        <w:t xml:space="preserve"> teaching hospitals or outpatient facilities in which they are</w:t>
      </w:r>
      <w:r w:rsidR="0040205A" w:rsidRPr="00BA5D26">
        <w:rPr>
          <w:rFonts w:ascii="Times New Roman" w:hAnsi="Times New Roman"/>
          <w:sz w:val="24"/>
          <w:szCs w:val="24"/>
        </w:rPr>
        <w:t xml:space="preserve"> </w:t>
      </w:r>
      <w:r w:rsidRPr="00BA5D26">
        <w:rPr>
          <w:rFonts w:ascii="Times New Roman" w:hAnsi="Times New Roman"/>
          <w:sz w:val="24"/>
          <w:szCs w:val="24"/>
        </w:rPr>
        <w:t xml:space="preserve">attending. The </w:t>
      </w:r>
      <w:r w:rsidR="00055814" w:rsidRPr="00BA5D26">
        <w:rPr>
          <w:rFonts w:ascii="Times New Roman" w:hAnsi="Times New Roman"/>
          <w:sz w:val="24"/>
          <w:szCs w:val="24"/>
        </w:rPr>
        <w:t>Faculty Attendings</w:t>
      </w:r>
      <w:r w:rsidRPr="00BA5D26">
        <w:rPr>
          <w:rFonts w:ascii="Times New Roman" w:hAnsi="Times New Roman"/>
          <w:sz w:val="24"/>
          <w:szCs w:val="24"/>
        </w:rPr>
        <w:t xml:space="preserve"> must be credentialed in that hospital for the</w:t>
      </w:r>
      <w:r w:rsidR="0040205A" w:rsidRPr="00BA5D26">
        <w:rPr>
          <w:rFonts w:ascii="Times New Roman" w:hAnsi="Times New Roman"/>
          <w:sz w:val="24"/>
          <w:szCs w:val="24"/>
        </w:rPr>
        <w:t xml:space="preserve"> </w:t>
      </w:r>
      <w:r w:rsidRPr="00BA5D26">
        <w:rPr>
          <w:rFonts w:ascii="Times New Roman" w:hAnsi="Times New Roman"/>
          <w:sz w:val="24"/>
          <w:szCs w:val="24"/>
        </w:rPr>
        <w:t>subspecialty care and diagnostic and therapeutic procedures that they are</w:t>
      </w:r>
      <w:r w:rsidR="0040205A" w:rsidRPr="00BA5D26">
        <w:rPr>
          <w:rFonts w:ascii="Times New Roman" w:hAnsi="Times New Roman"/>
          <w:sz w:val="24"/>
          <w:szCs w:val="24"/>
        </w:rPr>
        <w:t xml:space="preserve"> </w:t>
      </w:r>
      <w:r w:rsidRPr="00BA5D26">
        <w:rPr>
          <w:rFonts w:ascii="Times New Roman" w:hAnsi="Times New Roman"/>
          <w:sz w:val="24"/>
          <w:szCs w:val="24"/>
        </w:rPr>
        <w:t xml:space="preserve">supervising. In this setting, the supervising </w:t>
      </w:r>
      <w:r w:rsidR="00055814" w:rsidRPr="00BA5D26">
        <w:rPr>
          <w:rFonts w:ascii="Times New Roman" w:hAnsi="Times New Roman"/>
          <w:sz w:val="24"/>
          <w:szCs w:val="24"/>
        </w:rPr>
        <w:t>Faculty Attending</w:t>
      </w:r>
      <w:r w:rsidRPr="00BA5D26">
        <w:rPr>
          <w:rFonts w:ascii="Times New Roman" w:hAnsi="Times New Roman"/>
          <w:sz w:val="24"/>
          <w:szCs w:val="24"/>
        </w:rPr>
        <w:t xml:space="preserve"> is ultimately</w:t>
      </w:r>
      <w:r w:rsidR="0040205A" w:rsidRPr="00BA5D26">
        <w:rPr>
          <w:rFonts w:ascii="Times New Roman" w:hAnsi="Times New Roman"/>
          <w:sz w:val="24"/>
          <w:szCs w:val="24"/>
        </w:rPr>
        <w:t xml:space="preserve"> </w:t>
      </w:r>
      <w:r w:rsidRPr="00BA5D26">
        <w:rPr>
          <w:rFonts w:ascii="Times New Roman" w:hAnsi="Times New Roman"/>
          <w:sz w:val="24"/>
          <w:szCs w:val="24"/>
        </w:rPr>
        <w:t>responsible for the care of the patient.</w:t>
      </w:r>
    </w:p>
    <w:p w:rsidR="008D7252" w:rsidRDefault="007D6421" w:rsidP="008D7252">
      <w:pPr>
        <w:autoSpaceDE w:val="0"/>
        <w:autoSpaceDN w:val="0"/>
        <w:adjustRightInd w:val="0"/>
        <w:spacing w:after="0"/>
        <w:ind w:left="540" w:hanging="540"/>
        <w:jc w:val="both"/>
        <w:rPr>
          <w:rFonts w:ascii="Times New Roman" w:hAnsi="Times New Roman"/>
          <w:sz w:val="24"/>
          <w:szCs w:val="24"/>
        </w:rPr>
      </w:pPr>
      <w:r w:rsidRPr="00BA5D26">
        <w:rPr>
          <w:rFonts w:ascii="Times New Roman" w:hAnsi="Times New Roman"/>
          <w:sz w:val="24"/>
          <w:szCs w:val="24"/>
        </w:rPr>
        <w:t xml:space="preserve">B. </w:t>
      </w:r>
      <w:r w:rsidR="0040205A" w:rsidRPr="00BA5D26">
        <w:rPr>
          <w:rFonts w:ascii="Times New Roman" w:hAnsi="Times New Roman"/>
          <w:sz w:val="24"/>
          <w:szCs w:val="24"/>
        </w:rPr>
        <w:tab/>
      </w:r>
      <w:r w:rsidRPr="00BA5D26">
        <w:rPr>
          <w:rFonts w:ascii="Times New Roman" w:hAnsi="Times New Roman"/>
          <w:sz w:val="24"/>
          <w:szCs w:val="24"/>
        </w:rPr>
        <w:t xml:space="preserve">The Program Director defines policies </w:t>
      </w:r>
      <w:r w:rsidR="008D7252">
        <w:rPr>
          <w:rFonts w:ascii="Times New Roman" w:hAnsi="Times New Roman"/>
          <w:sz w:val="24"/>
          <w:szCs w:val="24"/>
        </w:rPr>
        <w:t>to specify how trainees in the</w:t>
      </w:r>
      <w:r w:rsidRPr="00BA5D26">
        <w:rPr>
          <w:rFonts w:ascii="Times New Roman" w:hAnsi="Times New Roman"/>
          <w:sz w:val="24"/>
          <w:szCs w:val="24"/>
        </w:rPr>
        <w:t xml:space="preserve"> program become progressively independent in specific patient care activities in the program while being appropriately supervised by medical staff. Graduated levels of responsibility are delineated by a job description for</w:t>
      </w:r>
      <w:r w:rsidR="00055814" w:rsidRPr="00BA5D26">
        <w:rPr>
          <w:rFonts w:ascii="Times New Roman" w:hAnsi="Times New Roman"/>
          <w:sz w:val="24"/>
          <w:szCs w:val="24"/>
        </w:rPr>
        <w:t xml:space="preserve"> </w:t>
      </w:r>
      <w:r w:rsidRPr="00BA5D26">
        <w:rPr>
          <w:rFonts w:ascii="Times New Roman" w:hAnsi="Times New Roman"/>
          <w:sz w:val="24"/>
          <w:szCs w:val="24"/>
        </w:rPr>
        <w:t xml:space="preserve">each year of training. These </w:t>
      </w:r>
      <w:r w:rsidR="00120EB3" w:rsidRPr="00BA5D26">
        <w:rPr>
          <w:rFonts w:ascii="Times New Roman" w:hAnsi="Times New Roman"/>
          <w:sz w:val="24"/>
          <w:szCs w:val="24"/>
        </w:rPr>
        <w:t>Resident</w:t>
      </w:r>
      <w:r w:rsidR="00DE13F2" w:rsidRPr="00BA5D26">
        <w:rPr>
          <w:rFonts w:ascii="Times New Roman" w:hAnsi="Times New Roman"/>
          <w:sz w:val="24"/>
          <w:szCs w:val="24"/>
        </w:rPr>
        <w:t xml:space="preserve"> </w:t>
      </w:r>
      <w:r w:rsidRPr="00BA5D26">
        <w:rPr>
          <w:rFonts w:ascii="Times New Roman" w:hAnsi="Times New Roman"/>
          <w:sz w:val="24"/>
          <w:szCs w:val="24"/>
        </w:rPr>
        <w:t xml:space="preserve">supervision policies are in compliance with </w:t>
      </w:r>
      <w:r w:rsidR="00082542" w:rsidRPr="00BA5D26">
        <w:rPr>
          <w:rFonts w:ascii="Times New Roman" w:hAnsi="Times New Roman"/>
          <w:sz w:val="24"/>
          <w:szCs w:val="24"/>
        </w:rPr>
        <w:t>The Joint Commission (TJC)</w:t>
      </w:r>
      <w:r w:rsidRPr="00BA5D26">
        <w:rPr>
          <w:rFonts w:ascii="Times New Roman" w:hAnsi="Times New Roman"/>
          <w:sz w:val="24"/>
          <w:szCs w:val="24"/>
        </w:rPr>
        <w:t xml:space="preserve"> policies on resident supervision. These policies delineate the role, responsibilities and patient care activities and delineate at what level of training a </w:t>
      </w:r>
      <w:r w:rsidR="00120EB3" w:rsidRPr="00BA5D26">
        <w:rPr>
          <w:rFonts w:ascii="Times New Roman" w:hAnsi="Times New Roman"/>
          <w:sz w:val="24"/>
          <w:szCs w:val="24"/>
        </w:rPr>
        <w:t>Resident</w:t>
      </w:r>
      <w:r w:rsidR="00DE13F2" w:rsidRPr="00BA5D26">
        <w:rPr>
          <w:rFonts w:ascii="Times New Roman" w:hAnsi="Times New Roman"/>
          <w:sz w:val="24"/>
          <w:szCs w:val="24"/>
        </w:rPr>
        <w:t xml:space="preserve"> </w:t>
      </w:r>
      <w:r w:rsidRPr="00BA5D26">
        <w:rPr>
          <w:rFonts w:ascii="Times New Roman" w:hAnsi="Times New Roman"/>
          <w:sz w:val="24"/>
          <w:szCs w:val="24"/>
        </w:rPr>
        <w:t>may write patient</w:t>
      </w:r>
      <w:r w:rsidR="00055814" w:rsidRPr="00BA5D26">
        <w:rPr>
          <w:rFonts w:ascii="Times New Roman" w:hAnsi="Times New Roman"/>
          <w:sz w:val="24"/>
          <w:szCs w:val="24"/>
        </w:rPr>
        <w:t xml:space="preserve"> </w:t>
      </w:r>
      <w:r w:rsidRPr="00BA5D26">
        <w:rPr>
          <w:rFonts w:ascii="Times New Roman" w:hAnsi="Times New Roman"/>
          <w:sz w:val="24"/>
          <w:szCs w:val="24"/>
        </w:rPr>
        <w:t>care orders, the circumstances under which they may do so, and what entries</w:t>
      </w:r>
      <w:r w:rsidR="00055814" w:rsidRPr="00BA5D26">
        <w:rPr>
          <w:rFonts w:ascii="Times New Roman" w:hAnsi="Times New Roman"/>
          <w:sz w:val="24"/>
          <w:szCs w:val="24"/>
        </w:rPr>
        <w:t xml:space="preserve"> must be cosigned by Faculty Attendings</w:t>
      </w:r>
      <w:r w:rsidR="008D7252">
        <w:rPr>
          <w:rFonts w:ascii="Times New Roman" w:hAnsi="Times New Roman"/>
          <w:sz w:val="24"/>
          <w:szCs w:val="24"/>
        </w:rPr>
        <w:t>.</w:t>
      </w:r>
    </w:p>
    <w:p w:rsidR="007D6421" w:rsidRPr="00BA5D26" w:rsidRDefault="008D7252" w:rsidP="008D7252">
      <w:pPr>
        <w:autoSpaceDE w:val="0"/>
        <w:autoSpaceDN w:val="0"/>
        <w:adjustRightInd w:val="0"/>
        <w:spacing w:after="0"/>
        <w:ind w:left="540" w:hanging="540"/>
        <w:jc w:val="both"/>
        <w:rPr>
          <w:rFonts w:ascii="Times New Roman" w:hAnsi="Times New Roman"/>
          <w:sz w:val="24"/>
          <w:szCs w:val="24"/>
        </w:rPr>
      </w:pPr>
      <w:r>
        <w:rPr>
          <w:rFonts w:ascii="Times New Roman" w:hAnsi="Times New Roman"/>
          <w:sz w:val="24"/>
          <w:szCs w:val="24"/>
        </w:rPr>
        <w:t>C</w:t>
      </w:r>
      <w:r w:rsidR="007D6421" w:rsidRPr="00BA5D26">
        <w:rPr>
          <w:rFonts w:ascii="Times New Roman" w:hAnsi="Times New Roman"/>
          <w:sz w:val="24"/>
          <w:szCs w:val="24"/>
        </w:rPr>
        <w:t xml:space="preserve">. </w:t>
      </w:r>
      <w:r w:rsidR="0040205A" w:rsidRPr="00BA5D26">
        <w:rPr>
          <w:rFonts w:ascii="Times New Roman" w:hAnsi="Times New Roman"/>
          <w:sz w:val="24"/>
          <w:szCs w:val="24"/>
        </w:rPr>
        <w:tab/>
      </w:r>
      <w:r w:rsidR="007D6421" w:rsidRPr="00BA5D26">
        <w:rPr>
          <w:rFonts w:ascii="Times New Roman" w:hAnsi="Times New Roman"/>
          <w:sz w:val="24"/>
          <w:szCs w:val="24"/>
        </w:rPr>
        <w:t>The supervision policies are distributed to and are followed by trainees and</w:t>
      </w:r>
      <w:r w:rsidR="0040205A" w:rsidRPr="00BA5D26">
        <w:rPr>
          <w:rFonts w:ascii="Times New Roman" w:hAnsi="Times New Roman"/>
          <w:sz w:val="24"/>
          <w:szCs w:val="24"/>
        </w:rPr>
        <w:t xml:space="preserve"> </w:t>
      </w:r>
      <w:r w:rsidR="007D6421" w:rsidRPr="00BA5D26">
        <w:rPr>
          <w:rFonts w:ascii="Times New Roman" w:hAnsi="Times New Roman"/>
          <w:sz w:val="24"/>
          <w:szCs w:val="24"/>
        </w:rPr>
        <w:t>supervising medica</w:t>
      </w:r>
      <w:r w:rsidR="00DE13F2" w:rsidRPr="00BA5D26">
        <w:rPr>
          <w:rFonts w:ascii="Times New Roman" w:hAnsi="Times New Roman"/>
          <w:sz w:val="24"/>
          <w:szCs w:val="24"/>
        </w:rPr>
        <w:t xml:space="preserve">l staff. Compliance with the </w:t>
      </w:r>
      <w:r w:rsidR="007D6421" w:rsidRPr="00BA5D26">
        <w:rPr>
          <w:rFonts w:ascii="Times New Roman" w:hAnsi="Times New Roman"/>
          <w:sz w:val="24"/>
          <w:szCs w:val="24"/>
        </w:rPr>
        <w:t>specialty residency</w:t>
      </w:r>
      <w:r w:rsidR="0040205A" w:rsidRPr="00BA5D26">
        <w:rPr>
          <w:rFonts w:ascii="Times New Roman" w:hAnsi="Times New Roman"/>
          <w:sz w:val="24"/>
          <w:szCs w:val="24"/>
        </w:rPr>
        <w:t xml:space="preserve"> </w:t>
      </w:r>
      <w:r w:rsidR="007D6421" w:rsidRPr="00BA5D26">
        <w:rPr>
          <w:rFonts w:ascii="Times New Roman" w:hAnsi="Times New Roman"/>
          <w:sz w:val="24"/>
          <w:szCs w:val="24"/>
        </w:rPr>
        <w:t>supervision policy is mo</w:t>
      </w:r>
      <w:r>
        <w:rPr>
          <w:rFonts w:ascii="Times New Roman" w:hAnsi="Times New Roman"/>
          <w:sz w:val="24"/>
          <w:szCs w:val="24"/>
        </w:rPr>
        <w:t>nitored by the Program Director.</w:t>
      </w:r>
    </w:p>
    <w:p w:rsidR="007D6421" w:rsidRPr="00BA5D26" w:rsidRDefault="008D7252" w:rsidP="0040205A">
      <w:pPr>
        <w:autoSpaceDE w:val="0"/>
        <w:autoSpaceDN w:val="0"/>
        <w:adjustRightInd w:val="0"/>
        <w:spacing w:after="0"/>
        <w:ind w:left="540" w:hanging="540"/>
        <w:jc w:val="both"/>
        <w:rPr>
          <w:rFonts w:ascii="Times New Roman" w:hAnsi="Times New Roman"/>
          <w:sz w:val="24"/>
          <w:szCs w:val="24"/>
        </w:rPr>
      </w:pPr>
      <w:r>
        <w:rPr>
          <w:rFonts w:ascii="Times New Roman" w:hAnsi="Times New Roman"/>
          <w:sz w:val="24"/>
          <w:szCs w:val="24"/>
        </w:rPr>
        <w:t>D</w:t>
      </w:r>
      <w:r w:rsidR="007D6421" w:rsidRPr="00DB0556">
        <w:rPr>
          <w:rFonts w:ascii="Times New Roman" w:hAnsi="Times New Roman"/>
          <w:sz w:val="24"/>
          <w:szCs w:val="24"/>
        </w:rPr>
        <w:t>.</w:t>
      </w:r>
      <w:r w:rsidR="007D6421" w:rsidRPr="00BA5D26">
        <w:rPr>
          <w:rFonts w:ascii="Times New Roman" w:hAnsi="Times New Roman"/>
          <w:sz w:val="24"/>
          <w:szCs w:val="24"/>
        </w:rPr>
        <w:t xml:space="preserve"> </w:t>
      </w:r>
      <w:r w:rsidR="0040205A" w:rsidRPr="00BA5D26">
        <w:rPr>
          <w:rFonts w:ascii="Times New Roman" w:hAnsi="Times New Roman"/>
          <w:sz w:val="24"/>
          <w:szCs w:val="24"/>
        </w:rPr>
        <w:tab/>
      </w:r>
      <w:r w:rsidR="00EF3085" w:rsidRPr="00BA5D26">
        <w:rPr>
          <w:rFonts w:ascii="Times New Roman" w:hAnsi="Times New Roman"/>
          <w:sz w:val="24"/>
          <w:szCs w:val="24"/>
        </w:rPr>
        <w:t xml:space="preserve">The </w:t>
      </w:r>
      <w:r>
        <w:rPr>
          <w:rFonts w:ascii="Times New Roman" w:hAnsi="Times New Roman"/>
          <w:sz w:val="24"/>
          <w:szCs w:val="24"/>
        </w:rPr>
        <w:t>resident’s</w:t>
      </w:r>
      <w:r w:rsidR="007D6421" w:rsidRPr="00BA5D26">
        <w:rPr>
          <w:rFonts w:ascii="Times New Roman" w:hAnsi="Times New Roman"/>
          <w:sz w:val="24"/>
          <w:szCs w:val="24"/>
        </w:rPr>
        <w:t xml:space="preserve"> progress to the next higher level of training is determined annually</w:t>
      </w:r>
      <w:r w:rsidR="0040205A" w:rsidRPr="00BA5D26">
        <w:rPr>
          <w:rFonts w:ascii="Times New Roman" w:hAnsi="Times New Roman"/>
          <w:sz w:val="24"/>
          <w:szCs w:val="24"/>
        </w:rPr>
        <w:t xml:space="preserve"> </w:t>
      </w:r>
      <w:r w:rsidR="007D6421" w:rsidRPr="00BA5D26">
        <w:rPr>
          <w:rFonts w:ascii="Times New Roman" w:hAnsi="Times New Roman"/>
          <w:sz w:val="24"/>
          <w:szCs w:val="24"/>
        </w:rPr>
        <w:t>by the Program Director according to the standards delineated in the list of</w:t>
      </w:r>
      <w:r w:rsidR="0040205A" w:rsidRPr="00BA5D26">
        <w:rPr>
          <w:rFonts w:ascii="Times New Roman" w:hAnsi="Times New Roman"/>
          <w:sz w:val="24"/>
          <w:szCs w:val="24"/>
        </w:rPr>
        <w:t xml:space="preserve"> </w:t>
      </w:r>
      <w:r w:rsidR="007D6421" w:rsidRPr="00BA5D26">
        <w:rPr>
          <w:rFonts w:ascii="Times New Roman" w:hAnsi="Times New Roman"/>
          <w:sz w:val="24"/>
          <w:szCs w:val="24"/>
        </w:rPr>
        <w:t xml:space="preserve">clinical </w:t>
      </w:r>
      <w:r w:rsidR="0040205A" w:rsidRPr="00BA5D26">
        <w:rPr>
          <w:rFonts w:ascii="Times New Roman" w:hAnsi="Times New Roman"/>
          <w:sz w:val="24"/>
          <w:szCs w:val="24"/>
        </w:rPr>
        <w:t>a</w:t>
      </w:r>
      <w:r w:rsidR="007D6421" w:rsidRPr="00BA5D26">
        <w:rPr>
          <w:rFonts w:ascii="Times New Roman" w:hAnsi="Times New Roman"/>
          <w:sz w:val="24"/>
          <w:szCs w:val="24"/>
        </w:rPr>
        <w:t>ctivities</w:t>
      </w:r>
      <w:r w:rsidR="0011678E" w:rsidRPr="00BA5D26">
        <w:rPr>
          <w:rFonts w:ascii="Times New Roman" w:hAnsi="Times New Roman"/>
          <w:sz w:val="24"/>
          <w:szCs w:val="24"/>
        </w:rPr>
        <w:t xml:space="preserve"> and following verbal or written feedback given by the faculty</w:t>
      </w:r>
      <w:r w:rsidR="007D6421" w:rsidRPr="00BA5D26">
        <w:rPr>
          <w:rFonts w:ascii="Times New Roman" w:hAnsi="Times New Roman"/>
          <w:sz w:val="24"/>
          <w:szCs w:val="24"/>
        </w:rPr>
        <w:t>. The assessment is documented in the resident's annual</w:t>
      </w:r>
      <w:r w:rsidR="0040205A" w:rsidRPr="00BA5D26">
        <w:rPr>
          <w:rFonts w:ascii="Times New Roman" w:hAnsi="Times New Roman"/>
          <w:sz w:val="24"/>
          <w:szCs w:val="24"/>
        </w:rPr>
        <w:t xml:space="preserve"> </w:t>
      </w:r>
      <w:r w:rsidR="007D6421" w:rsidRPr="00BA5D26">
        <w:rPr>
          <w:rFonts w:ascii="Times New Roman" w:hAnsi="Times New Roman"/>
          <w:sz w:val="24"/>
          <w:szCs w:val="24"/>
        </w:rPr>
        <w:t>evaluation.</w:t>
      </w:r>
    </w:p>
    <w:p w:rsidR="008A1F9D" w:rsidRPr="00BA5D26" w:rsidRDefault="008D7252" w:rsidP="009B65D7">
      <w:pPr>
        <w:autoSpaceDE w:val="0"/>
        <w:autoSpaceDN w:val="0"/>
        <w:adjustRightInd w:val="0"/>
        <w:spacing w:after="0"/>
        <w:ind w:left="540" w:hanging="540"/>
        <w:rPr>
          <w:rFonts w:ascii="Times New Roman" w:hAnsi="Times New Roman"/>
          <w:sz w:val="24"/>
          <w:szCs w:val="24"/>
        </w:rPr>
      </w:pPr>
      <w:r>
        <w:rPr>
          <w:rFonts w:ascii="Times New Roman" w:hAnsi="Times New Roman"/>
          <w:sz w:val="24"/>
          <w:szCs w:val="24"/>
        </w:rPr>
        <w:t>E</w:t>
      </w:r>
      <w:r w:rsidR="0011678E" w:rsidRPr="00BA5D26">
        <w:rPr>
          <w:rFonts w:ascii="Times New Roman" w:hAnsi="Times New Roman"/>
          <w:sz w:val="24"/>
          <w:szCs w:val="24"/>
        </w:rPr>
        <w:t>.</w:t>
      </w:r>
      <w:r w:rsidR="0011678E" w:rsidRPr="00BA5D26">
        <w:rPr>
          <w:rFonts w:ascii="Times New Roman" w:hAnsi="Times New Roman"/>
          <w:sz w:val="24"/>
          <w:szCs w:val="24"/>
        </w:rPr>
        <w:tab/>
        <w:t xml:space="preserve">In the following sections, the progression to independent (not directly supervised) practice for </w:t>
      </w:r>
      <w:r w:rsidR="00BA5D26" w:rsidRPr="00BA5D26">
        <w:rPr>
          <w:rFonts w:ascii="Times New Roman" w:hAnsi="Times New Roman"/>
          <w:sz w:val="24"/>
          <w:szCs w:val="24"/>
        </w:rPr>
        <w:t xml:space="preserve">residents </w:t>
      </w:r>
      <w:r w:rsidR="0011678E" w:rsidRPr="00BA5D26">
        <w:rPr>
          <w:rFonts w:ascii="Times New Roman" w:hAnsi="Times New Roman"/>
          <w:sz w:val="24"/>
          <w:szCs w:val="24"/>
        </w:rPr>
        <w:t>is delineated in the tables.  Codes in the tables refer to the levels of supervision indicated above (top, page 2).</w:t>
      </w:r>
    </w:p>
    <w:p w:rsidR="0040205A" w:rsidRDefault="0040205A" w:rsidP="007D6421">
      <w:pPr>
        <w:autoSpaceDE w:val="0"/>
        <w:autoSpaceDN w:val="0"/>
        <w:adjustRightInd w:val="0"/>
        <w:spacing w:after="0"/>
        <w:rPr>
          <w:rFonts w:ascii="Times New Roman" w:hAnsi="Times New Roman"/>
          <w:sz w:val="24"/>
          <w:szCs w:val="24"/>
        </w:rPr>
      </w:pPr>
    </w:p>
    <w:p w:rsidR="008D7252" w:rsidRPr="00BA5D26" w:rsidRDefault="008D7252" w:rsidP="007D6421">
      <w:pPr>
        <w:autoSpaceDE w:val="0"/>
        <w:autoSpaceDN w:val="0"/>
        <w:adjustRightInd w:val="0"/>
        <w:spacing w:after="0"/>
        <w:rPr>
          <w:rFonts w:ascii="Times New Roman" w:hAnsi="Times New Roman"/>
          <w:sz w:val="24"/>
          <w:szCs w:val="24"/>
        </w:rPr>
      </w:pPr>
    </w:p>
    <w:p w:rsidR="008A1F9D" w:rsidRPr="00BA5D26" w:rsidRDefault="00037EFD" w:rsidP="00037EFD">
      <w:pPr>
        <w:autoSpaceDE w:val="0"/>
        <w:autoSpaceDN w:val="0"/>
        <w:adjustRightInd w:val="0"/>
        <w:spacing w:after="0"/>
        <w:rPr>
          <w:rFonts w:ascii="Times New Roman" w:hAnsi="Times New Roman"/>
          <w:b/>
          <w:bCs/>
          <w:sz w:val="28"/>
          <w:szCs w:val="28"/>
        </w:rPr>
      </w:pPr>
      <w:r w:rsidRPr="00BA5D26">
        <w:rPr>
          <w:rFonts w:ascii="Times New Roman" w:hAnsi="Times New Roman"/>
          <w:b/>
          <w:bCs/>
          <w:sz w:val="28"/>
          <w:szCs w:val="28"/>
        </w:rPr>
        <w:t xml:space="preserve">Supervision of </w:t>
      </w:r>
      <w:r w:rsidR="00855F32" w:rsidRPr="00BA5D26">
        <w:rPr>
          <w:rFonts w:ascii="Times New Roman" w:hAnsi="Times New Roman"/>
          <w:b/>
          <w:bCs/>
          <w:sz w:val="28"/>
          <w:szCs w:val="28"/>
        </w:rPr>
        <w:t>Residents</w:t>
      </w:r>
      <w:r w:rsidRPr="00BA5D26">
        <w:rPr>
          <w:rFonts w:ascii="Times New Roman" w:hAnsi="Times New Roman"/>
          <w:b/>
          <w:bCs/>
          <w:sz w:val="28"/>
          <w:szCs w:val="28"/>
        </w:rPr>
        <w:t xml:space="preserve"> in the Inpatient</w:t>
      </w:r>
      <w:r w:rsidR="00855F32" w:rsidRPr="00BA5D26">
        <w:rPr>
          <w:rFonts w:ascii="Times New Roman" w:hAnsi="Times New Roman"/>
          <w:b/>
          <w:bCs/>
          <w:sz w:val="28"/>
          <w:szCs w:val="28"/>
        </w:rPr>
        <w:t xml:space="preserve"> or Outpatient</w:t>
      </w:r>
      <w:r w:rsidRPr="00BA5D26">
        <w:rPr>
          <w:rFonts w:ascii="Times New Roman" w:hAnsi="Times New Roman"/>
          <w:b/>
          <w:bCs/>
          <w:sz w:val="28"/>
          <w:szCs w:val="28"/>
        </w:rPr>
        <w:t xml:space="preserve"> Setting</w:t>
      </w:r>
    </w:p>
    <w:p w:rsidR="0040205A" w:rsidRPr="00BA5D26" w:rsidRDefault="0040205A" w:rsidP="00037EFD">
      <w:pPr>
        <w:autoSpaceDE w:val="0"/>
        <w:autoSpaceDN w:val="0"/>
        <w:adjustRightInd w:val="0"/>
        <w:spacing w:after="0"/>
        <w:rPr>
          <w:rFonts w:ascii="Times New Roman" w:hAnsi="Times New Roman"/>
          <w:bCs/>
          <w:sz w:val="24"/>
          <w:szCs w:val="24"/>
        </w:rPr>
      </w:pPr>
    </w:p>
    <w:p w:rsidR="00BF5009" w:rsidRPr="00BA5D26" w:rsidRDefault="00DE13F2" w:rsidP="00A5625A">
      <w:pPr>
        <w:autoSpaceDE w:val="0"/>
        <w:autoSpaceDN w:val="0"/>
        <w:adjustRightInd w:val="0"/>
        <w:spacing w:after="0"/>
        <w:jc w:val="both"/>
        <w:rPr>
          <w:rFonts w:ascii="Times New Roman" w:hAnsi="Times New Roman"/>
          <w:bCs/>
          <w:sz w:val="24"/>
          <w:szCs w:val="24"/>
        </w:rPr>
      </w:pPr>
      <w:r w:rsidRPr="00BA5D26">
        <w:rPr>
          <w:rFonts w:ascii="Times New Roman" w:hAnsi="Times New Roman"/>
          <w:bCs/>
          <w:sz w:val="24"/>
          <w:szCs w:val="24"/>
        </w:rPr>
        <w:t>Residents</w:t>
      </w:r>
      <w:r w:rsidR="00037EFD" w:rsidRPr="00BA5D26">
        <w:rPr>
          <w:rFonts w:ascii="Times New Roman" w:hAnsi="Times New Roman"/>
          <w:bCs/>
          <w:sz w:val="24"/>
          <w:szCs w:val="24"/>
        </w:rPr>
        <w:t xml:space="preserve"> and Attending Staff should inform patients of their roles in the patient’s care a</w:t>
      </w:r>
      <w:r w:rsidR="00CF5ED1">
        <w:rPr>
          <w:rFonts w:ascii="Times New Roman" w:hAnsi="Times New Roman"/>
          <w:bCs/>
          <w:sz w:val="24"/>
          <w:szCs w:val="24"/>
        </w:rPr>
        <w:t xml:space="preserve">t every new patient encounter.  </w:t>
      </w:r>
      <w:r w:rsidR="00037EFD" w:rsidRPr="00BA5D26">
        <w:rPr>
          <w:rFonts w:ascii="Times New Roman" w:hAnsi="Times New Roman"/>
          <w:bCs/>
          <w:sz w:val="24"/>
          <w:szCs w:val="24"/>
        </w:rPr>
        <w:t xml:space="preserve">Faculty Attendings should delegate portions of patient care to </w:t>
      </w:r>
      <w:r w:rsidRPr="00BA5D26">
        <w:rPr>
          <w:rFonts w:ascii="Times New Roman" w:hAnsi="Times New Roman"/>
          <w:bCs/>
          <w:sz w:val="24"/>
          <w:szCs w:val="24"/>
        </w:rPr>
        <w:t>residents</w:t>
      </w:r>
      <w:r w:rsidR="00037EFD" w:rsidRPr="00BA5D26">
        <w:rPr>
          <w:rFonts w:ascii="Times New Roman" w:hAnsi="Times New Roman"/>
          <w:bCs/>
          <w:sz w:val="24"/>
          <w:szCs w:val="24"/>
        </w:rPr>
        <w:t>.</w:t>
      </w:r>
      <w:r w:rsidR="00855F32" w:rsidRPr="00BA5D26">
        <w:rPr>
          <w:rFonts w:ascii="Times New Roman" w:hAnsi="Times New Roman"/>
          <w:bCs/>
          <w:sz w:val="24"/>
          <w:szCs w:val="24"/>
        </w:rPr>
        <w:t xml:space="preserve"> Residents should serve in a supervisory role to medical students assigned to their clinics.  </w:t>
      </w:r>
      <w:r w:rsidR="008D7252">
        <w:rPr>
          <w:rFonts w:ascii="Times New Roman" w:hAnsi="Times New Roman"/>
          <w:bCs/>
          <w:sz w:val="24"/>
          <w:szCs w:val="24"/>
        </w:rPr>
        <w:t>Chief residents at the PGY-4</w:t>
      </w:r>
      <w:r w:rsidR="00855F32" w:rsidRPr="00BA5D26">
        <w:rPr>
          <w:rFonts w:ascii="Times New Roman" w:hAnsi="Times New Roman"/>
          <w:bCs/>
          <w:sz w:val="24"/>
          <w:szCs w:val="24"/>
        </w:rPr>
        <w:t xml:space="preserve"> level should also serve in a supervisory role to junior resi</w:t>
      </w:r>
      <w:r w:rsidR="008D7252">
        <w:rPr>
          <w:rFonts w:ascii="Times New Roman" w:hAnsi="Times New Roman"/>
          <w:bCs/>
          <w:sz w:val="24"/>
          <w:szCs w:val="24"/>
        </w:rPr>
        <w:t xml:space="preserve">dents at the PGY 1 &amp; 3 </w:t>
      </w:r>
      <w:r w:rsidR="00855F32" w:rsidRPr="00BA5D26">
        <w:rPr>
          <w:rFonts w:ascii="Times New Roman" w:hAnsi="Times New Roman"/>
          <w:bCs/>
          <w:sz w:val="24"/>
          <w:szCs w:val="24"/>
        </w:rPr>
        <w:t>levels and to medical students.</w:t>
      </w:r>
      <w:r w:rsidR="00037EFD" w:rsidRPr="00BA5D26">
        <w:rPr>
          <w:rFonts w:ascii="Times New Roman" w:hAnsi="Times New Roman"/>
          <w:bCs/>
          <w:sz w:val="24"/>
          <w:szCs w:val="24"/>
        </w:rPr>
        <w:t xml:space="preserve">  </w:t>
      </w:r>
    </w:p>
    <w:p w:rsidR="00BF5009" w:rsidRPr="00BA5D26" w:rsidRDefault="00BF5009" w:rsidP="00037EFD">
      <w:pPr>
        <w:autoSpaceDE w:val="0"/>
        <w:autoSpaceDN w:val="0"/>
        <w:adjustRightInd w:val="0"/>
        <w:spacing w:after="0"/>
        <w:rPr>
          <w:rFonts w:ascii="Times New Roman" w:hAnsi="Times New Roman"/>
          <w:bCs/>
          <w:sz w:val="24"/>
          <w:szCs w:val="24"/>
        </w:rPr>
      </w:pPr>
    </w:p>
    <w:p w:rsidR="001F634A" w:rsidRDefault="001F634A" w:rsidP="00037EFD">
      <w:pPr>
        <w:autoSpaceDE w:val="0"/>
        <w:autoSpaceDN w:val="0"/>
        <w:adjustRightInd w:val="0"/>
        <w:spacing w:after="0"/>
        <w:rPr>
          <w:rFonts w:ascii="Times New Roman" w:hAnsi="Times New Roman"/>
          <w:bCs/>
          <w:sz w:val="24"/>
          <w:szCs w:val="24"/>
          <w:u w:val="single"/>
        </w:rPr>
      </w:pPr>
    </w:p>
    <w:p w:rsidR="00BF5009" w:rsidRPr="00BA5D26" w:rsidRDefault="00BF5009" w:rsidP="00037EFD">
      <w:pPr>
        <w:autoSpaceDE w:val="0"/>
        <w:autoSpaceDN w:val="0"/>
        <w:adjustRightInd w:val="0"/>
        <w:spacing w:after="0"/>
        <w:rPr>
          <w:rFonts w:ascii="Times New Roman" w:hAnsi="Times New Roman"/>
          <w:bCs/>
          <w:sz w:val="24"/>
          <w:szCs w:val="24"/>
        </w:rPr>
      </w:pPr>
      <w:r w:rsidRPr="00BA5D26">
        <w:rPr>
          <w:rFonts w:ascii="Times New Roman" w:hAnsi="Times New Roman"/>
          <w:bCs/>
          <w:sz w:val="24"/>
          <w:szCs w:val="24"/>
          <w:u w:val="single"/>
        </w:rPr>
        <w:lastRenderedPageBreak/>
        <w:t>Assignment of Levels of Supervision</w:t>
      </w:r>
      <w:r w:rsidRPr="00BA5D26">
        <w:rPr>
          <w:rFonts w:ascii="Times New Roman" w:hAnsi="Times New Roman"/>
          <w:bCs/>
          <w:sz w:val="24"/>
          <w:szCs w:val="24"/>
        </w:rPr>
        <w:t>:</w:t>
      </w:r>
    </w:p>
    <w:p w:rsidR="00037EFD" w:rsidRPr="00BA5D26" w:rsidRDefault="00BF5009" w:rsidP="00A5625A">
      <w:pPr>
        <w:autoSpaceDE w:val="0"/>
        <w:autoSpaceDN w:val="0"/>
        <w:adjustRightInd w:val="0"/>
        <w:spacing w:after="0"/>
        <w:jc w:val="both"/>
        <w:rPr>
          <w:rFonts w:ascii="Times New Roman" w:hAnsi="Times New Roman"/>
          <w:bCs/>
          <w:sz w:val="24"/>
          <w:szCs w:val="24"/>
        </w:rPr>
      </w:pPr>
      <w:r w:rsidRPr="00BA5D26">
        <w:rPr>
          <w:rFonts w:ascii="Times New Roman" w:hAnsi="Times New Roman"/>
          <w:bCs/>
          <w:sz w:val="24"/>
          <w:szCs w:val="24"/>
        </w:rPr>
        <w:t xml:space="preserve">The </w:t>
      </w:r>
      <w:r w:rsidR="00120EB3" w:rsidRPr="00BA5D26">
        <w:rPr>
          <w:rFonts w:ascii="Times New Roman" w:hAnsi="Times New Roman"/>
          <w:bCs/>
          <w:sz w:val="24"/>
          <w:szCs w:val="24"/>
        </w:rPr>
        <w:t>Resident</w:t>
      </w:r>
      <w:r w:rsidR="00DE13F2" w:rsidRPr="00BA5D26">
        <w:rPr>
          <w:rFonts w:ascii="Times New Roman" w:hAnsi="Times New Roman"/>
          <w:bCs/>
          <w:sz w:val="24"/>
          <w:szCs w:val="24"/>
        </w:rPr>
        <w:t xml:space="preserve"> </w:t>
      </w:r>
      <w:r w:rsidRPr="00BA5D26">
        <w:rPr>
          <w:rFonts w:ascii="Times New Roman" w:hAnsi="Times New Roman"/>
          <w:bCs/>
          <w:sz w:val="24"/>
          <w:szCs w:val="24"/>
        </w:rPr>
        <w:t>is responsible for knowing the limits of his/her scope of authority, and outlined in the Table below is the Level of Supervision for specific tasks assigned based on PGY level of training:</w:t>
      </w:r>
    </w:p>
    <w:p w:rsidR="00DA1D67" w:rsidRDefault="00DA1D67" w:rsidP="00037EFD">
      <w:pPr>
        <w:autoSpaceDE w:val="0"/>
        <w:autoSpaceDN w:val="0"/>
        <w:adjustRightInd w:val="0"/>
        <w:spacing w:after="0"/>
        <w:rPr>
          <w:rFonts w:ascii="Times New Roman" w:hAnsi="Times New Roman"/>
          <w:bCs/>
          <w:sz w:val="24"/>
          <w:szCs w:val="24"/>
          <w:highlight w:val="yellow"/>
        </w:rPr>
      </w:pPr>
    </w:p>
    <w:p w:rsidR="007132AD" w:rsidRDefault="007132AD" w:rsidP="00037EFD">
      <w:pPr>
        <w:autoSpaceDE w:val="0"/>
        <w:autoSpaceDN w:val="0"/>
        <w:adjustRightInd w:val="0"/>
        <w:spacing w:after="0"/>
        <w:rPr>
          <w:rFonts w:ascii="Times New Roman" w:hAnsi="Times New Roman"/>
          <w:bCs/>
          <w:sz w:val="24"/>
          <w:szCs w:val="24"/>
          <w:highlight w:val="yellow"/>
        </w:rPr>
      </w:pPr>
    </w:p>
    <w:p w:rsidR="007132AD" w:rsidRPr="00413A1D" w:rsidRDefault="007132AD" w:rsidP="00037EFD">
      <w:pPr>
        <w:autoSpaceDE w:val="0"/>
        <w:autoSpaceDN w:val="0"/>
        <w:adjustRightInd w:val="0"/>
        <w:spacing w:after="0"/>
        <w:rPr>
          <w:rFonts w:ascii="Times New Roman" w:hAnsi="Times New Roman"/>
          <w:bCs/>
          <w:sz w:val="24"/>
          <w:szCs w:val="24"/>
          <w:highlight w:val="yellow"/>
        </w:rPr>
      </w:pPr>
    </w:p>
    <w:p w:rsidR="00BF5009" w:rsidRPr="007132AD" w:rsidRDefault="00BF5009" w:rsidP="00037EFD">
      <w:pPr>
        <w:autoSpaceDE w:val="0"/>
        <w:autoSpaceDN w:val="0"/>
        <w:adjustRightInd w:val="0"/>
        <w:spacing w:after="0"/>
        <w:rPr>
          <w:rFonts w:ascii="Times New Roman" w:hAnsi="Times New Roman"/>
          <w:b/>
          <w:bCs/>
          <w:sz w:val="24"/>
          <w:szCs w:val="24"/>
        </w:rPr>
      </w:pPr>
      <w:r w:rsidRPr="007132AD">
        <w:rPr>
          <w:rFonts w:ascii="Times New Roman" w:hAnsi="Times New Roman"/>
          <w:b/>
          <w:bCs/>
          <w:sz w:val="24"/>
          <w:szCs w:val="24"/>
        </w:rPr>
        <w:t xml:space="preserve">New </w:t>
      </w:r>
      <w:r w:rsidR="00D37785">
        <w:rPr>
          <w:rFonts w:ascii="Times New Roman" w:hAnsi="Times New Roman"/>
          <w:b/>
          <w:bCs/>
          <w:sz w:val="24"/>
          <w:szCs w:val="24"/>
        </w:rPr>
        <w:t>Ambulatory Out-</w:t>
      </w:r>
      <w:r w:rsidRPr="007132AD">
        <w:rPr>
          <w:rFonts w:ascii="Times New Roman" w:hAnsi="Times New Roman"/>
          <w:b/>
          <w:bCs/>
          <w:sz w:val="24"/>
          <w:szCs w:val="24"/>
        </w:rPr>
        <w:t>Patient Encounters: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755"/>
        <w:gridCol w:w="1765"/>
        <w:gridCol w:w="1753"/>
        <w:gridCol w:w="2122"/>
      </w:tblGrid>
      <w:tr w:rsidR="00BF5009" w:rsidRPr="00DB0556" w:rsidTr="0000303D">
        <w:tc>
          <w:tcPr>
            <w:tcW w:w="1713" w:type="dxa"/>
            <w:vAlign w:val="center"/>
          </w:tcPr>
          <w:p w:rsidR="001328FD" w:rsidRDefault="00120EB3" w:rsidP="00607DC4">
            <w:pPr>
              <w:autoSpaceDE w:val="0"/>
              <w:autoSpaceDN w:val="0"/>
              <w:adjustRightInd w:val="0"/>
              <w:spacing w:after="0"/>
              <w:jc w:val="center"/>
              <w:rPr>
                <w:rFonts w:ascii="Times New Roman" w:hAnsi="Times New Roman"/>
                <w:b/>
                <w:bCs/>
                <w:sz w:val="24"/>
                <w:szCs w:val="24"/>
              </w:rPr>
            </w:pPr>
            <w:r w:rsidRPr="00DB0556">
              <w:rPr>
                <w:rFonts w:ascii="Times New Roman" w:hAnsi="Times New Roman"/>
                <w:b/>
                <w:bCs/>
                <w:sz w:val="24"/>
                <w:szCs w:val="24"/>
              </w:rPr>
              <w:t>Resident</w:t>
            </w:r>
          </w:p>
          <w:p w:rsidR="00BF5009" w:rsidRPr="00DB0556" w:rsidRDefault="00A5625A" w:rsidP="00607DC4">
            <w:pPr>
              <w:autoSpaceDE w:val="0"/>
              <w:autoSpaceDN w:val="0"/>
              <w:adjustRightInd w:val="0"/>
              <w:spacing w:after="0"/>
              <w:jc w:val="center"/>
              <w:rPr>
                <w:rFonts w:ascii="Times New Roman" w:hAnsi="Times New Roman"/>
                <w:b/>
                <w:bCs/>
                <w:sz w:val="24"/>
                <w:szCs w:val="24"/>
              </w:rPr>
            </w:pPr>
            <w:r w:rsidRPr="00DB0556">
              <w:rPr>
                <w:rFonts w:ascii="Times New Roman" w:hAnsi="Times New Roman"/>
                <w:b/>
                <w:bCs/>
                <w:sz w:val="24"/>
                <w:szCs w:val="24"/>
              </w:rPr>
              <w:t>Level</w:t>
            </w:r>
          </w:p>
        </w:tc>
        <w:tc>
          <w:tcPr>
            <w:tcW w:w="1755" w:type="dxa"/>
            <w:vAlign w:val="center"/>
          </w:tcPr>
          <w:p w:rsidR="00BF5009" w:rsidRPr="00DB0556" w:rsidRDefault="00BF5009" w:rsidP="00607DC4">
            <w:pPr>
              <w:autoSpaceDE w:val="0"/>
              <w:autoSpaceDN w:val="0"/>
              <w:adjustRightInd w:val="0"/>
              <w:spacing w:after="0"/>
              <w:jc w:val="center"/>
              <w:rPr>
                <w:rFonts w:ascii="Times New Roman" w:hAnsi="Times New Roman"/>
                <w:b/>
                <w:bCs/>
                <w:sz w:val="24"/>
                <w:szCs w:val="24"/>
              </w:rPr>
            </w:pPr>
            <w:r w:rsidRPr="00DB0556">
              <w:rPr>
                <w:rFonts w:ascii="Times New Roman" w:hAnsi="Times New Roman"/>
                <w:b/>
                <w:bCs/>
                <w:sz w:val="24"/>
                <w:szCs w:val="24"/>
              </w:rPr>
              <w:t>History &amp; Physical Examination</w:t>
            </w:r>
          </w:p>
        </w:tc>
        <w:tc>
          <w:tcPr>
            <w:tcW w:w="1765" w:type="dxa"/>
            <w:vAlign w:val="center"/>
          </w:tcPr>
          <w:p w:rsidR="00BF5009" w:rsidRPr="00DB0556" w:rsidRDefault="00BF5009" w:rsidP="00607DC4">
            <w:pPr>
              <w:autoSpaceDE w:val="0"/>
              <w:autoSpaceDN w:val="0"/>
              <w:adjustRightInd w:val="0"/>
              <w:spacing w:after="0"/>
              <w:jc w:val="center"/>
              <w:rPr>
                <w:rFonts w:ascii="Times New Roman" w:hAnsi="Times New Roman"/>
                <w:b/>
                <w:bCs/>
                <w:sz w:val="24"/>
                <w:szCs w:val="24"/>
              </w:rPr>
            </w:pPr>
            <w:r w:rsidRPr="00DB0556">
              <w:rPr>
                <w:rFonts w:ascii="Times New Roman" w:hAnsi="Times New Roman"/>
                <w:b/>
                <w:bCs/>
                <w:sz w:val="24"/>
                <w:szCs w:val="24"/>
              </w:rPr>
              <w:t>Interpretation of Specialty-specific Diagnostics</w:t>
            </w:r>
          </w:p>
        </w:tc>
        <w:tc>
          <w:tcPr>
            <w:tcW w:w="1753" w:type="dxa"/>
            <w:vAlign w:val="center"/>
          </w:tcPr>
          <w:p w:rsidR="00BF5009" w:rsidRPr="00DB0556" w:rsidRDefault="00BF5009" w:rsidP="00607DC4">
            <w:pPr>
              <w:autoSpaceDE w:val="0"/>
              <w:autoSpaceDN w:val="0"/>
              <w:adjustRightInd w:val="0"/>
              <w:spacing w:after="0"/>
              <w:jc w:val="center"/>
              <w:rPr>
                <w:rFonts w:ascii="Times New Roman" w:hAnsi="Times New Roman"/>
                <w:b/>
                <w:bCs/>
                <w:sz w:val="24"/>
                <w:szCs w:val="24"/>
              </w:rPr>
            </w:pPr>
            <w:r w:rsidRPr="00DB0556">
              <w:rPr>
                <w:rFonts w:ascii="Times New Roman" w:hAnsi="Times New Roman"/>
                <w:b/>
                <w:bCs/>
                <w:sz w:val="24"/>
                <w:szCs w:val="24"/>
              </w:rPr>
              <w:t>Formulation of Assessment and Plans</w:t>
            </w:r>
          </w:p>
        </w:tc>
        <w:tc>
          <w:tcPr>
            <w:tcW w:w="2122" w:type="dxa"/>
            <w:vAlign w:val="center"/>
          </w:tcPr>
          <w:p w:rsidR="00BF5009" w:rsidRPr="00DB0556" w:rsidRDefault="00BF5009" w:rsidP="00607DC4">
            <w:pPr>
              <w:autoSpaceDE w:val="0"/>
              <w:autoSpaceDN w:val="0"/>
              <w:adjustRightInd w:val="0"/>
              <w:spacing w:after="0"/>
              <w:jc w:val="center"/>
              <w:rPr>
                <w:rFonts w:ascii="Times New Roman" w:hAnsi="Times New Roman"/>
                <w:b/>
                <w:bCs/>
                <w:sz w:val="24"/>
                <w:szCs w:val="24"/>
              </w:rPr>
            </w:pPr>
            <w:r w:rsidRPr="00DB0556">
              <w:rPr>
                <w:rFonts w:ascii="Times New Roman" w:hAnsi="Times New Roman"/>
                <w:b/>
                <w:bCs/>
                <w:sz w:val="24"/>
                <w:szCs w:val="24"/>
              </w:rPr>
              <w:t>Communication of Care Plans with Patient and Family</w:t>
            </w:r>
          </w:p>
        </w:tc>
      </w:tr>
      <w:tr w:rsidR="00BF5009" w:rsidRPr="00DB0556" w:rsidTr="0000303D">
        <w:tc>
          <w:tcPr>
            <w:tcW w:w="1713" w:type="dxa"/>
          </w:tcPr>
          <w:p w:rsidR="00BF5009" w:rsidRPr="00DB0556" w:rsidRDefault="00BF5009" w:rsidP="00DE13F2">
            <w:pPr>
              <w:autoSpaceDE w:val="0"/>
              <w:autoSpaceDN w:val="0"/>
              <w:adjustRightInd w:val="0"/>
              <w:spacing w:after="0"/>
              <w:rPr>
                <w:rFonts w:ascii="Times New Roman" w:hAnsi="Times New Roman"/>
                <w:bCs/>
                <w:sz w:val="24"/>
                <w:szCs w:val="24"/>
              </w:rPr>
            </w:pPr>
            <w:r w:rsidRPr="00DB0556">
              <w:rPr>
                <w:rFonts w:ascii="Times New Roman" w:hAnsi="Times New Roman"/>
                <w:bCs/>
                <w:sz w:val="24"/>
                <w:szCs w:val="24"/>
              </w:rPr>
              <w:t>PGY-</w:t>
            </w:r>
            <w:r w:rsidR="008D7252">
              <w:rPr>
                <w:rFonts w:ascii="Times New Roman" w:hAnsi="Times New Roman"/>
                <w:bCs/>
                <w:sz w:val="24"/>
                <w:szCs w:val="24"/>
              </w:rPr>
              <w:t>1</w:t>
            </w:r>
          </w:p>
        </w:tc>
        <w:tc>
          <w:tcPr>
            <w:tcW w:w="1755" w:type="dxa"/>
            <w:vAlign w:val="center"/>
          </w:tcPr>
          <w:p w:rsidR="00BF5009" w:rsidRPr="00DB0556" w:rsidRDefault="00BF5009" w:rsidP="00DE13F2">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w:t>
            </w:r>
            <w:r w:rsidR="00DE13F2" w:rsidRPr="00DB0556">
              <w:rPr>
                <w:rFonts w:ascii="Times New Roman" w:hAnsi="Times New Roman"/>
                <w:bCs/>
                <w:sz w:val="24"/>
                <w:szCs w:val="24"/>
              </w:rPr>
              <w:t>A</w:t>
            </w:r>
          </w:p>
        </w:tc>
        <w:tc>
          <w:tcPr>
            <w:tcW w:w="1765" w:type="dxa"/>
            <w:vAlign w:val="center"/>
          </w:tcPr>
          <w:p w:rsidR="00BF5009" w:rsidRPr="00DB0556" w:rsidRDefault="00BF5009" w:rsidP="00607DC4">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2-A</w:t>
            </w:r>
          </w:p>
        </w:tc>
        <w:tc>
          <w:tcPr>
            <w:tcW w:w="1753" w:type="dxa"/>
            <w:vAlign w:val="center"/>
          </w:tcPr>
          <w:p w:rsidR="00BF5009" w:rsidRPr="00DB0556" w:rsidRDefault="00BF5009" w:rsidP="00607DC4">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2-A</w:t>
            </w:r>
          </w:p>
        </w:tc>
        <w:tc>
          <w:tcPr>
            <w:tcW w:w="2122" w:type="dxa"/>
            <w:vAlign w:val="center"/>
          </w:tcPr>
          <w:p w:rsidR="00BF5009" w:rsidRPr="00DB0556" w:rsidRDefault="00BF5009" w:rsidP="00607DC4">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1</w:t>
            </w:r>
          </w:p>
        </w:tc>
      </w:tr>
      <w:tr w:rsidR="00BF5009" w:rsidRPr="00DB0556" w:rsidTr="0000303D">
        <w:tc>
          <w:tcPr>
            <w:tcW w:w="1713" w:type="dxa"/>
          </w:tcPr>
          <w:p w:rsidR="00BF5009" w:rsidRPr="00DB0556" w:rsidRDefault="00BF5009" w:rsidP="00DE13F2">
            <w:pPr>
              <w:autoSpaceDE w:val="0"/>
              <w:autoSpaceDN w:val="0"/>
              <w:adjustRightInd w:val="0"/>
              <w:spacing w:after="0"/>
              <w:rPr>
                <w:rFonts w:ascii="Times New Roman" w:hAnsi="Times New Roman"/>
                <w:bCs/>
                <w:sz w:val="24"/>
                <w:szCs w:val="24"/>
              </w:rPr>
            </w:pPr>
            <w:r w:rsidRPr="00DB0556">
              <w:rPr>
                <w:rFonts w:ascii="Times New Roman" w:hAnsi="Times New Roman"/>
                <w:bCs/>
                <w:sz w:val="24"/>
                <w:szCs w:val="24"/>
              </w:rPr>
              <w:t>PGY-</w:t>
            </w:r>
            <w:r w:rsidR="008D7252">
              <w:rPr>
                <w:rFonts w:ascii="Times New Roman" w:hAnsi="Times New Roman"/>
                <w:bCs/>
                <w:sz w:val="24"/>
                <w:szCs w:val="24"/>
              </w:rPr>
              <w:t>2</w:t>
            </w:r>
          </w:p>
        </w:tc>
        <w:tc>
          <w:tcPr>
            <w:tcW w:w="1755" w:type="dxa"/>
            <w:vAlign w:val="center"/>
          </w:tcPr>
          <w:p w:rsidR="00BF5009" w:rsidRPr="00DB0556" w:rsidRDefault="00BF5009" w:rsidP="00607DC4">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2-B</w:t>
            </w:r>
          </w:p>
        </w:tc>
        <w:tc>
          <w:tcPr>
            <w:tcW w:w="1765" w:type="dxa"/>
            <w:vAlign w:val="center"/>
          </w:tcPr>
          <w:p w:rsidR="00BF5009" w:rsidRPr="00DB0556" w:rsidRDefault="00BF5009" w:rsidP="00607DC4">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2-B</w:t>
            </w:r>
          </w:p>
        </w:tc>
        <w:tc>
          <w:tcPr>
            <w:tcW w:w="1753" w:type="dxa"/>
            <w:vAlign w:val="center"/>
          </w:tcPr>
          <w:p w:rsidR="00BF5009" w:rsidRPr="00DB0556" w:rsidRDefault="00BF5009" w:rsidP="00607DC4">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2-A</w:t>
            </w:r>
          </w:p>
        </w:tc>
        <w:tc>
          <w:tcPr>
            <w:tcW w:w="2122" w:type="dxa"/>
            <w:vAlign w:val="center"/>
          </w:tcPr>
          <w:p w:rsidR="00BF5009" w:rsidRPr="00DB0556" w:rsidRDefault="00CF5ED1" w:rsidP="00607DC4">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2-A</w:t>
            </w:r>
          </w:p>
        </w:tc>
      </w:tr>
      <w:tr w:rsidR="00BF5009" w:rsidRPr="00DB0556" w:rsidTr="0000303D">
        <w:tc>
          <w:tcPr>
            <w:tcW w:w="1713" w:type="dxa"/>
          </w:tcPr>
          <w:p w:rsidR="00BF5009" w:rsidRPr="00DB0556" w:rsidRDefault="00BF5009" w:rsidP="00DE13F2">
            <w:pPr>
              <w:autoSpaceDE w:val="0"/>
              <w:autoSpaceDN w:val="0"/>
              <w:adjustRightInd w:val="0"/>
              <w:spacing w:after="0"/>
              <w:rPr>
                <w:rFonts w:ascii="Times New Roman" w:hAnsi="Times New Roman"/>
                <w:bCs/>
                <w:sz w:val="24"/>
                <w:szCs w:val="24"/>
              </w:rPr>
            </w:pPr>
            <w:r w:rsidRPr="00DB0556">
              <w:rPr>
                <w:rFonts w:ascii="Times New Roman" w:hAnsi="Times New Roman"/>
                <w:bCs/>
                <w:sz w:val="24"/>
                <w:szCs w:val="24"/>
              </w:rPr>
              <w:t>PGY-</w:t>
            </w:r>
            <w:r w:rsidR="008D7252">
              <w:rPr>
                <w:rFonts w:ascii="Times New Roman" w:hAnsi="Times New Roman"/>
                <w:bCs/>
                <w:sz w:val="24"/>
                <w:szCs w:val="24"/>
              </w:rPr>
              <w:t>3</w:t>
            </w:r>
          </w:p>
        </w:tc>
        <w:tc>
          <w:tcPr>
            <w:tcW w:w="1755" w:type="dxa"/>
            <w:vAlign w:val="center"/>
          </w:tcPr>
          <w:p w:rsidR="00BF5009" w:rsidRPr="00DB0556" w:rsidRDefault="00BF5009" w:rsidP="00607DC4">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3</w:t>
            </w:r>
          </w:p>
        </w:tc>
        <w:tc>
          <w:tcPr>
            <w:tcW w:w="1765" w:type="dxa"/>
            <w:vAlign w:val="center"/>
          </w:tcPr>
          <w:p w:rsidR="00BF5009" w:rsidRPr="00DB0556" w:rsidRDefault="00BF5009" w:rsidP="00607DC4">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3</w:t>
            </w:r>
          </w:p>
        </w:tc>
        <w:tc>
          <w:tcPr>
            <w:tcW w:w="1753" w:type="dxa"/>
            <w:vAlign w:val="center"/>
          </w:tcPr>
          <w:p w:rsidR="00BF5009" w:rsidRPr="00DB0556" w:rsidRDefault="00BF5009" w:rsidP="00607DC4">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2B</w:t>
            </w:r>
          </w:p>
        </w:tc>
        <w:tc>
          <w:tcPr>
            <w:tcW w:w="2122" w:type="dxa"/>
            <w:vAlign w:val="center"/>
          </w:tcPr>
          <w:p w:rsidR="00BF5009" w:rsidRPr="00DB0556" w:rsidRDefault="00BF5009" w:rsidP="00607DC4">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w:t>
            </w:r>
            <w:r w:rsidR="00DA1D67" w:rsidRPr="00DB0556">
              <w:rPr>
                <w:rFonts w:ascii="Times New Roman" w:hAnsi="Times New Roman"/>
                <w:bCs/>
                <w:sz w:val="24"/>
                <w:szCs w:val="24"/>
              </w:rPr>
              <w:t>-A</w:t>
            </w:r>
          </w:p>
        </w:tc>
      </w:tr>
      <w:tr w:rsidR="00DE13F2" w:rsidRPr="00DB0556" w:rsidTr="0000303D">
        <w:tc>
          <w:tcPr>
            <w:tcW w:w="1713" w:type="dxa"/>
          </w:tcPr>
          <w:p w:rsidR="00DE13F2" w:rsidRPr="00DB0556" w:rsidRDefault="00DE13F2" w:rsidP="00DE13F2">
            <w:pPr>
              <w:autoSpaceDE w:val="0"/>
              <w:autoSpaceDN w:val="0"/>
              <w:adjustRightInd w:val="0"/>
              <w:spacing w:after="0"/>
              <w:rPr>
                <w:rFonts w:ascii="Times New Roman" w:hAnsi="Times New Roman"/>
                <w:bCs/>
                <w:sz w:val="24"/>
                <w:szCs w:val="24"/>
              </w:rPr>
            </w:pPr>
            <w:r w:rsidRPr="00DB0556">
              <w:rPr>
                <w:rFonts w:ascii="Times New Roman" w:hAnsi="Times New Roman"/>
                <w:bCs/>
                <w:sz w:val="24"/>
                <w:szCs w:val="24"/>
              </w:rPr>
              <w:t>PGY-</w:t>
            </w:r>
            <w:r w:rsidR="008D7252">
              <w:rPr>
                <w:rFonts w:ascii="Times New Roman" w:hAnsi="Times New Roman"/>
                <w:bCs/>
                <w:sz w:val="24"/>
                <w:szCs w:val="24"/>
              </w:rPr>
              <w:t>4</w:t>
            </w:r>
          </w:p>
        </w:tc>
        <w:tc>
          <w:tcPr>
            <w:tcW w:w="1755" w:type="dxa"/>
            <w:vAlign w:val="center"/>
          </w:tcPr>
          <w:p w:rsidR="00DE13F2" w:rsidRPr="00DB0556" w:rsidRDefault="00DE13F2" w:rsidP="00DE13F2">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3</w:t>
            </w:r>
          </w:p>
        </w:tc>
        <w:tc>
          <w:tcPr>
            <w:tcW w:w="1765" w:type="dxa"/>
            <w:vAlign w:val="center"/>
          </w:tcPr>
          <w:p w:rsidR="00DE13F2" w:rsidRPr="00DB0556" w:rsidRDefault="00DE13F2" w:rsidP="00DE13F2">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3</w:t>
            </w:r>
          </w:p>
        </w:tc>
        <w:tc>
          <w:tcPr>
            <w:tcW w:w="1753" w:type="dxa"/>
            <w:vAlign w:val="center"/>
          </w:tcPr>
          <w:p w:rsidR="00DE13F2" w:rsidRPr="00DB0556" w:rsidRDefault="00DE13F2" w:rsidP="00DE13F2">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2B</w:t>
            </w:r>
          </w:p>
        </w:tc>
        <w:tc>
          <w:tcPr>
            <w:tcW w:w="2122" w:type="dxa"/>
            <w:vAlign w:val="center"/>
          </w:tcPr>
          <w:p w:rsidR="00DE13F2" w:rsidRPr="00DB0556" w:rsidRDefault="00DE13F2" w:rsidP="00DE13F2">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2-A</w:t>
            </w:r>
          </w:p>
        </w:tc>
      </w:tr>
    </w:tbl>
    <w:p w:rsidR="0087544D" w:rsidRDefault="0087544D" w:rsidP="00037EFD">
      <w:pPr>
        <w:autoSpaceDE w:val="0"/>
        <w:autoSpaceDN w:val="0"/>
        <w:adjustRightInd w:val="0"/>
        <w:spacing w:after="0"/>
        <w:rPr>
          <w:rFonts w:ascii="Times New Roman" w:hAnsi="Times New Roman"/>
          <w:sz w:val="24"/>
          <w:szCs w:val="24"/>
        </w:rPr>
      </w:pPr>
    </w:p>
    <w:p w:rsidR="00CF5ED1" w:rsidRPr="00413A1D" w:rsidRDefault="00CF5ED1" w:rsidP="00037EFD">
      <w:pPr>
        <w:autoSpaceDE w:val="0"/>
        <w:autoSpaceDN w:val="0"/>
        <w:adjustRightInd w:val="0"/>
        <w:spacing w:after="0"/>
        <w:rPr>
          <w:rFonts w:ascii="Times New Roman" w:hAnsi="Times New Roman"/>
          <w:bCs/>
          <w:sz w:val="24"/>
          <w:szCs w:val="24"/>
          <w:highlight w:val="yellow"/>
        </w:rPr>
      </w:pPr>
    </w:p>
    <w:p w:rsidR="00DA1D67" w:rsidRPr="007132AD" w:rsidRDefault="00D37785" w:rsidP="00037EFD">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Established or Follow-up Ambulatory Out-</w:t>
      </w:r>
      <w:r w:rsidRPr="007132AD">
        <w:rPr>
          <w:rFonts w:ascii="Times New Roman" w:hAnsi="Times New Roman"/>
          <w:b/>
          <w:bCs/>
          <w:sz w:val="24"/>
          <w:szCs w:val="24"/>
        </w:rPr>
        <w:t>Patient Encounters</w:t>
      </w:r>
      <w:r w:rsidR="00DA1D67" w:rsidRPr="007132AD">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755"/>
        <w:gridCol w:w="1765"/>
        <w:gridCol w:w="1753"/>
        <w:gridCol w:w="2122"/>
      </w:tblGrid>
      <w:tr w:rsidR="00A040D0" w:rsidRPr="00DB0556" w:rsidTr="0000303D">
        <w:tc>
          <w:tcPr>
            <w:tcW w:w="1713" w:type="dxa"/>
            <w:vAlign w:val="center"/>
          </w:tcPr>
          <w:p w:rsidR="001328FD" w:rsidRDefault="00A040D0" w:rsidP="00A040D0">
            <w:pPr>
              <w:autoSpaceDE w:val="0"/>
              <w:autoSpaceDN w:val="0"/>
              <w:adjustRightInd w:val="0"/>
              <w:spacing w:after="0"/>
              <w:jc w:val="center"/>
              <w:rPr>
                <w:rFonts w:ascii="Times New Roman" w:hAnsi="Times New Roman"/>
                <w:b/>
                <w:bCs/>
                <w:sz w:val="24"/>
                <w:szCs w:val="24"/>
              </w:rPr>
            </w:pPr>
            <w:r w:rsidRPr="00DB0556">
              <w:rPr>
                <w:rFonts w:ascii="Times New Roman" w:hAnsi="Times New Roman"/>
                <w:b/>
                <w:bCs/>
                <w:sz w:val="24"/>
                <w:szCs w:val="24"/>
              </w:rPr>
              <w:t>Resident</w:t>
            </w:r>
          </w:p>
          <w:p w:rsidR="00A040D0" w:rsidRPr="00DB0556" w:rsidRDefault="00A040D0" w:rsidP="00A040D0">
            <w:pPr>
              <w:autoSpaceDE w:val="0"/>
              <w:autoSpaceDN w:val="0"/>
              <w:adjustRightInd w:val="0"/>
              <w:spacing w:after="0"/>
              <w:jc w:val="center"/>
              <w:rPr>
                <w:rFonts w:ascii="Times New Roman" w:hAnsi="Times New Roman"/>
                <w:b/>
                <w:bCs/>
                <w:sz w:val="24"/>
                <w:szCs w:val="24"/>
              </w:rPr>
            </w:pPr>
            <w:r w:rsidRPr="00DB0556">
              <w:rPr>
                <w:rFonts w:ascii="Times New Roman" w:hAnsi="Times New Roman"/>
                <w:b/>
                <w:bCs/>
                <w:sz w:val="24"/>
                <w:szCs w:val="24"/>
              </w:rPr>
              <w:t>Level</w:t>
            </w:r>
          </w:p>
        </w:tc>
        <w:tc>
          <w:tcPr>
            <w:tcW w:w="1755" w:type="dxa"/>
            <w:vAlign w:val="center"/>
          </w:tcPr>
          <w:p w:rsidR="00A040D0" w:rsidRPr="00DB0556" w:rsidRDefault="00A040D0" w:rsidP="00A040D0">
            <w:pPr>
              <w:autoSpaceDE w:val="0"/>
              <w:autoSpaceDN w:val="0"/>
              <w:adjustRightInd w:val="0"/>
              <w:spacing w:after="0"/>
              <w:jc w:val="center"/>
              <w:rPr>
                <w:rFonts w:ascii="Times New Roman" w:hAnsi="Times New Roman"/>
                <w:b/>
                <w:bCs/>
                <w:sz w:val="24"/>
                <w:szCs w:val="24"/>
              </w:rPr>
            </w:pPr>
            <w:r w:rsidRPr="00DB0556">
              <w:rPr>
                <w:rFonts w:ascii="Times New Roman" w:hAnsi="Times New Roman"/>
                <w:b/>
                <w:bCs/>
                <w:sz w:val="24"/>
                <w:szCs w:val="24"/>
              </w:rPr>
              <w:t>History &amp; Physical Examination</w:t>
            </w:r>
          </w:p>
        </w:tc>
        <w:tc>
          <w:tcPr>
            <w:tcW w:w="1765" w:type="dxa"/>
            <w:vAlign w:val="center"/>
          </w:tcPr>
          <w:p w:rsidR="00A040D0" w:rsidRPr="00DB0556" w:rsidRDefault="00A040D0" w:rsidP="00A040D0">
            <w:pPr>
              <w:autoSpaceDE w:val="0"/>
              <w:autoSpaceDN w:val="0"/>
              <w:adjustRightInd w:val="0"/>
              <w:spacing w:after="0"/>
              <w:jc w:val="center"/>
              <w:rPr>
                <w:rFonts w:ascii="Times New Roman" w:hAnsi="Times New Roman"/>
                <w:b/>
                <w:bCs/>
                <w:sz w:val="24"/>
                <w:szCs w:val="24"/>
              </w:rPr>
            </w:pPr>
            <w:r w:rsidRPr="00DB0556">
              <w:rPr>
                <w:rFonts w:ascii="Times New Roman" w:hAnsi="Times New Roman"/>
                <w:b/>
                <w:bCs/>
                <w:sz w:val="24"/>
                <w:szCs w:val="24"/>
              </w:rPr>
              <w:t>Interpretation of Specialty-specific Diagnostics</w:t>
            </w:r>
          </w:p>
        </w:tc>
        <w:tc>
          <w:tcPr>
            <w:tcW w:w="1753" w:type="dxa"/>
            <w:vAlign w:val="center"/>
          </w:tcPr>
          <w:p w:rsidR="00A040D0" w:rsidRPr="00DB0556" w:rsidRDefault="00A040D0" w:rsidP="00A040D0">
            <w:pPr>
              <w:autoSpaceDE w:val="0"/>
              <w:autoSpaceDN w:val="0"/>
              <w:adjustRightInd w:val="0"/>
              <w:spacing w:after="0"/>
              <w:jc w:val="center"/>
              <w:rPr>
                <w:rFonts w:ascii="Times New Roman" w:hAnsi="Times New Roman"/>
                <w:b/>
                <w:bCs/>
                <w:sz w:val="24"/>
                <w:szCs w:val="24"/>
              </w:rPr>
            </w:pPr>
            <w:r w:rsidRPr="00DB0556">
              <w:rPr>
                <w:rFonts w:ascii="Times New Roman" w:hAnsi="Times New Roman"/>
                <w:b/>
                <w:bCs/>
                <w:sz w:val="24"/>
                <w:szCs w:val="24"/>
              </w:rPr>
              <w:t>Formulation of Assessment and Plans</w:t>
            </w:r>
          </w:p>
        </w:tc>
        <w:tc>
          <w:tcPr>
            <w:tcW w:w="2122" w:type="dxa"/>
            <w:vAlign w:val="center"/>
          </w:tcPr>
          <w:p w:rsidR="00A040D0" w:rsidRPr="00DB0556" w:rsidRDefault="00A040D0" w:rsidP="00A040D0">
            <w:pPr>
              <w:autoSpaceDE w:val="0"/>
              <w:autoSpaceDN w:val="0"/>
              <w:adjustRightInd w:val="0"/>
              <w:spacing w:after="0"/>
              <w:jc w:val="center"/>
              <w:rPr>
                <w:rFonts w:ascii="Times New Roman" w:hAnsi="Times New Roman"/>
                <w:b/>
                <w:bCs/>
                <w:sz w:val="24"/>
                <w:szCs w:val="24"/>
              </w:rPr>
            </w:pPr>
            <w:r w:rsidRPr="00DB0556">
              <w:rPr>
                <w:rFonts w:ascii="Times New Roman" w:hAnsi="Times New Roman"/>
                <w:b/>
                <w:bCs/>
                <w:sz w:val="24"/>
                <w:szCs w:val="24"/>
              </w:rPr>
              <w:t>Communication of Care Plans with Patient and Family</w:t>
            </w:r>
          </w:p>
        </w:tc>
      </w:tr>
      <w:tr w:rsidR="00A040D0" w:rsidRPr="00DB0556" w:rsidTr="0000303D">
        <w:tc>
          <w:tcPr>
            <w:tcW w:w="1713" w:type="dxa"/>
          </w:tcPr>
          <w:p w:rsidR="00A040D0" w:rsidRPr="00DB0556" w:rsidRDefault="00A040D0" w:rsidP="00A040D0">
            <w:pPr>
              <w:autoSpaceDE w:val="0"/>
              <w:autoSpaceDN w:val="0"/>
              <w:adjustRightInd w:val="0"/>
              <w:spacing w:after="0"/>
              <w:rPr>
                <w:rFonts w:ascii="Times New Roman" w:hAnsi="Times New Roman"/>
                <w:bCs/>
                <w:sz w:val="24"/>
                <w:szCs w:val="24"/>
              </w:rPr>
            </w:pPr>
            <w:r w:rsidRPr="00DB0556">
              <w:rPr>
                <w:rFonts w:ascii="Times New Roman" w:hAnsi="Times New Roman"/>
                <w:bCs/>
                <w:sz w:val="24"/>
                <w:szCs w:val="24"/>
              </w:rPr>
              <w:t>PGY-</w:t>
            </w:r>
            <w:r w:rsidR="008D7252">
              <w:rPr>
                <w:rFonts w:ascii="Times New Roman" w:hAnsi="Times New Roman"/>
                <w:bCs/>
                <w:sz w:val="24"/>
                <w:szCs w:val="24"/>
              </w:rPr>
              <w:t>1</w:t>
            </w:r>
          </w:p>
        </w:tc>
        <w:tc>
          <w:tcPr>
            <w:tcW w:w="1755" w:type="dxa"/>
            <w:vAlign w:val="center"/>
          </w:tcPr>
          <w:p w:rsidR="00A040D0" w:rsidRPr="00DB0556" w:rsidRDefault="00A040D0" w:rsidP="00A040D0">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2-A</w:t>
            </w:r>
          </w:p>
        </w:tc>
        <w:tc>
          <w:tcPr>
            <w:tcW w:w="1765" w:type="dxa"/>
            <w:vAlign w:val="center"/>
          </w:tcPr>
          <w:p w:rsidR="00A040D0" w:rsidRPr="00DB0556" w:rsidRDefault="00A040D0" w:rsidP="00A040D0">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2-A</w:t>
            </w:r>
          </w:p>
        </w:tc>
        <w:tc>
          <w:tcPr>
            <w:tcW w:w="1753" w:type="dxa"/>
            <w:vAlign w:val="center"/>
          </w:tcPr>
          <w:p w:rsidR="00A040D0" w:rsidRPr="00DB0556" w:rsidRDefault="00A040D0" w:rsidP="00A040D0">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2-A</w:t>
            </w:r>
          </w:p>
        </w:tc>
        <w:tc>
          <w:tcPr>
            <w:tcW w:w="2122" w:type="dxa"/>
            <w:vAlign w:val="center"/>
          </w:tcPr>
          <w:p w:rsidR="00A040D0" w:rsidRPr="00DB0556" w:rsidRDefault="00A040D0" w:rsidP="00A040D0">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1</w:t>
            </w:r>
          </w:p>
        </w:tc>
      </w:tr>
      <w:tr w:rsidR="00A040D0" w:rsidRPr="00DB0556" w:rsidTr="0000303D">
        <w:tc>
          <w:tcPr>
            <w:tcW w:w="1713" w:type="dxa"/>
          </w:tcPr>
          <w:p w:rsidR="00A040D0" w:rsidRPr="00DB0556" w:rsidRDefault="00A040D0" w:rsidP="00A040D0">
            <w:pPr>
              <w:autoSpaceDE w:val="0"/>
              <w:autoSpaceDN w:val="0"/>
              <w:adjustRightInd w:val="0"/>
              <w:spacing w:after="0"/>
              <w:rPr>
                <w:rFonts w:ascii="Times New Roman" w:hAnsi="Times New Roman"/>
                <w:bCs/>
                <w:sz w:val="24"/>
                <w:szCs w:val="24"/>
              </w:rPr>
            </w:pPr>
            <w:r w:rsidRPr="00DB0556">
              <w:rPr>
                <w:rFonts w:ascii="Times New Roman" w:hAnsi="Times New Roman"/>
                <w:bCs/>
                <w:sz w:val="24"/>
                <w:szCs w:val="24"/>
              </w:rPr>
              <w:t>PGY-</w:t>
            </w:r>
            <w:r w:rsidR="008D7252">
              <w:rPr>
                <w:rFonts w:ascii="Times New Roman" w:hAnsi="Times New Roman"/>
                <w:bCs/>
                <w:sz w:val="24"/>
                <w:szCs w:val="24"/>
              </w:rPr>
              <w:t>2</w:t>
            </w:r>
          </w:p>
        </w:tc>
        <w:tc>
          <w:tcPr>
            <w:tcW w:w="1755" w:type="dxa"/>
            <w:vAlign w:val="center"/>
          </w:tcPr>
          <w:p w:rsidR="00A040D0" w:rsidRPr="00DB0556" w:rsidRDefault="00A040D0" w:rsidP="00A040D0">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2-B</w:t>
            </w:r>
          </w:p>
        </w:tc>
        <w:tc>
          <w:tcPr>
            <w:tcW w:w="1765" w:type="dxa"/>
            <w:vAlign w:val="center"/>
          </w:tcPr>
          <w:p w:rsidR="00A040D0" w:rsidRPr="00DB0556" w:rsidRDefault="00A040D0" w:rsidP="00A040D0">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2-B</w:t>
            </w:r>
          </w:p>
        </w:tc>
        <w:tc>
          <w:tcPr>
            <w:tcW w:w="1753" w:type="dxa"/>
            <w:vAlign w:val="center"/>
          </w:tcPr>
          <w:p w:rsidR="00A040D0" w:rsidRPr="00DB0556" w:rsidRDefault="00A040D0" w:rsidP="00A040D0">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2-A</w:t>
            </w:r>
          </w:p>
        </w:tc>
        <w:tc>
          <w:tcPr>
            <w:tcW w:w="2122" w:type="dxa"/>
            <w:vAlign w:val="center"/>
          </w:tcPr>
          <w:p w:rsidR="00A040D0" w:rsidRPr="00DB0556" w:rsidRDefault="00A040D0" w:rsidP="00A040D0">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2-A</w:t>
            </w:r>
          </w:p>
        </w:tc>
      </w:tr>
      <w:tr w:rsidR="00A040D0" w:rsidRPr="00DB0556" w:rsidTr="0000303D">
        <w:tc>
          <w:tcPr>
            <w:tcW w:w="1713" w:type="dxa"/>
          </w:tcPr>
          <w:p w:rsidR="00A040D0" w:rsidRPr="00DB0556" w:rsidRDefault="00A040D0" w:rsidP="00A040D0">
            <w:pPr>
              <w:autoSpaceDE w:val="0"/>
              <w:autoSpaceDN w:val="0"/>
              <w:adjustRightInd w:val="0"/>
              <w:spacing w:after="0"/>
              <w:rPr>
                <w:rFonts w:ascii="Times New Roman" w:hAnsi="Times New Roman"/>
                <w:bCs/>
                <w:sz w:val="24"/>
                <w:szCs w:val="24"/>
              </w:rPr>
            </w:pPr>
            <w:r w:rsidRPr="00DB0556">
              <w:rPr>
                <w:rFonts w:ascii="Times New Roman" w:hAnsi="Times New Roman"/>
                <w:bCs/>
                <w:sz w:val="24"/>
                <w:szCs w:val="24"/>
              </w:rPr>
              <w:t>PGY-</w:t>
            </w:r>
            <w:r w:rsidR="008D7252">
              <w:rPr>
                <w:rFonts w:ascii="Times New Roman" w:hAnsi="Times New Roman"/>
                <w:bCs/>
                <w:sz w:val="24"/>
                <w:szCs w:val="24"/>
              </w:rPr>
              <w:t>3</w:t>
            </w:r>
          </w:p>
        </w:tc>
        <w:tc>
          <w:tcPr>
            <w:tcW w:w="1755" w:type="dxa"/>
            <w:vAlign w:val="center"/>
          </w:tcPr>
          <w:p w:rsidR="00A040D0" w:rsidRPr="00DB0556" w:rsidRDefault="00A040D0" w:rsidP="00A040D0">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3</w:t>
            </w:r>
          </w:p>
        </w:tc>
        <w:tc>
          <w:tcPr>
            <w:tcW w:w="1765" w:type="dxa"/>
            <w:vAlign w:val="center"/>
          </w:tcPr>
          <w:p w:rsidR="00A040D0" w:rsidRPr="00DB0556" w:rsidRDefault="00A040D0" w:rsidP="00A040D0">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3</w:t>
            </w:r>
          </w:p>
        </w:tc>
        <w:tc>
          <w:tcPr>
            <w:tcW w:w="1753" w:type="dxa"/>
            <w:vAlign w:val="center"/>
          </w:tcPr>
          <w:p w:rsidR="00A040D0" w:rsidRPr="00DB0556" w:rsidRDefault="00A040D0" w:rsidP="00A040D0">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2B</w:t>
            </w:r>
          </w:p>
        </w:tc>
        <w:tc>
          <w:tcPr>
            <w:tcW w:w="2122" w:type="dxa"/>
            <w:vAlign w:val="center"/>
          </w:tcPr>
          <w:p w:rsidR="00A040D0" w:rsidRPr="00DB0556" w:rsidRDefault="00A040D0" w:rsidP="00A040D0">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2-A</w:t>
            </w:r>
          </w:p>
        </w:tc>
      </w:tr>
      <w:tr w:rsidR="00A040D0" w:rsidRPr="00DB0556" w:rsidTr="0000303D">
        <w:tc>
          <w:tcPr>
            <w:tcW w:w="1713" w:type="dxa"/>
          </w:tcPr>
          <w:p w:rsidR="00A040D0" w:rsidRPr="00DB0556" w:rsidRDefault="00A040D0" w:rsidP="00A040D0">
            <w:pPr>
              <w:autoSpaceDE w:val="0"/>
              <w:autoSpaceDN w:val="0"/>
              <w:adjustRightInd w:val="0"/>
              <w:spacing w:after="0"/>
              <w:rPr>
                <w:rFonts w:ascii="Times New Roman" w:hAnsi="Times New Roman"/>
                <w:bCs/>
                <w:sz w:val="24"/>
                <w:szCs w:val="24"/>
              </w:rPr>
            </w:pPr>
            <w:r w:rsidRPr="00DB0556">
              <w:rPr>
                <w:rFonts w:ascii="Times New Roman" w:hAnsi="Times New Roman"/>
                <w:bCs/>
                <w:sz w:val="24"/>
                <w:szCs w:val="24"/>
              </w:rPr>
              <w:t>PGY-</w:t>
            </w:r>
            <w:r w:rsidR="008D7252">
              <w:rPr>
                <w:rFonts w:ascii="Times New Roman" w:hAnsi="Times New Roman"/>
                <w:bCs/>
                <w:sz w:val="24"/>
                <w:szCs w:val="24"/>
              </w:rPr>
              <w:t>4</w:t>
            </w:r>
          </w:p>
        </w:tc>
        <w:tc>
          <w:tcPr>
            <w:tcW w:w="1755" w:type="dxa"/>
            <w:vAlign w:val="center"/>
          </w:tcPr>
          <w:p w:rsidR="00A040D0" w:rsidRPr="00DB0556" w:rsidRDefault="00A040D0" w:rsidP="00A040D0">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3</w:t>
            </w:r>
          </w:p>
        </w:tc>
        <w:tc>
          <w:tcPr>
            <w:tcW w:w="1765" w:type="dxa"/>
            <w:vAlign w:val="center"/>
          </w:tcPr>
          <w:p w:rsidR="00A040D0" w:rsidRPr="00DB0556" w:rsidRDefault="00A040D0" w:rsidP="00A040D0">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3</w:t>
            </w:r>
          </w:p>
        </w:tc>
        <w:tc>
          <w:tcPr>
            <w:tcW w:w="1753" w:type="dxa"/>
            <w:vAlign w:val="center"/>
          </w:tcPr>
          <w:p w:rsidR="00A040D0" w:rsidRPr="00DB0556" w:rsidRDefault="00A040D0" w:rsidP="00A040D0">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2B</w:t>
            </w:r>
          </w:p>
        </w:tc>
        <w:tc>
          <w:tcPr>
            <w:tcW w:w="2122" w:type="dxa"/>
            <w:vAlign w:val="center"/>
          </w:tcPr>
          <w:p w:rsidR="00A040D0" w:rsidRPr="00DB0556" w:rsidRDefault="00A040D0" w:rsidP="00A040D0">
            <w:pPr>
              <w:autoSpaceDE w:val="0"/>
              <w:autoSpaceDN w:val="0"/>
              <w:adjustRightInd w:val="0"/>
              <w:spacing w:after="0"/>
              <w:jc w:val="center"/>
              <w:rPr>
                <w:rFonts w:ascii="Times New Roman" w:hAnsi="Times New Roman"/>
                <w:bCs/>
                <w:sz w:val="24"/>
                <w:szCs w:val="24"/>
              </w:rPr>
            </w:pPr>
            <w:r w:rsidRPr="00DB0556">
              <w:rPr>
                <w:rFonts w:ascii="Times New Roman" w:hAnsi="Times New Roman"/>
                <w:bCs/>
                <w:sz w:val="24"/>
                <w:szCs w:val="24"/>
              </w:rPr>
              <w:t>2-A</w:t>
            </w:r>
          </w:p>
        </w:tc>
      </w:tr>
    </w:tbl>
    <w:p w:rsidR="009C0B13" w:rsidRDefault="009C0B13" w:rsidP="00037EFD">
      <w:pPr>
        <w:autoSpaceDE w:val="0"/>
        <w:autoSpaceDN w:val="0"/>
        <w:adjustRightInd w:val="0"/>
        <w:spacing w:after="0"/>
        <w:rPr>
          <w:rFonts w:ascii="Times New Roman" w:hAnsi="Times New Roman"/>
          <w:bCs/>
          <w:sz w:val="24"/>
          <w:szCs w:val="24"/>
          <w:highlight w:val="yellow"/>
        </w:rPr>
      </w:pPr>
    </w:p>
    <w:p w:rsidR="001328FD" w:rsidRDefault="001328FD" w:rsidP="00037EFD">
      <w:pPr>
        <w:autoSpaceDE w:val="0"/>
        <w:autoSpaceDN w:val="0"/>
        <w:adjustRightInd w:val="0"/>
        <w:spacing w:after="0"/>
        <w:rPr>
          <w:rFonts w:ascii="Times New Roman" w:hAnsi="Times New Roman"/>
          <w:bCs/>
          <w:sz w:val="24"/>
          <w:szCs w:val="24"/>
          <w:highlight w:val="yellow"/>
        </w:rPr>
      </w:pPr>
    </w:p>
    <w:p w:rsidR="00855F32" w:rsidRPr="007132AD" w:rsidRDefault="00D37785" w:rsidP="00855F32">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In-Patient</w:t>
      </w:r>
      <w:r w:rsidR="00855F32" w:rsidRPr="007132AD">
        <w:rPr>
          <w:rFonts w:ascii="Times New Roman" w:hAnsi="Times New Roman"/>
          <w:b/>
          <w:bCs/>
          <w:sz w:val="24"/>
          <w:szCs w:val="24"/>
        </w:rPr>
        <w:t xml:space="preserve"> Encounters: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755"/>
        <w:gridCol w:w="1765"/>
        <w:gridCol w:w="1753"/>
        <w:gridCol w:w="2122"/>
      </w:tblGrid>
      <w:tr w:rsidR="00855F32" w:rsidRPr="00372CD1" w:rsidTr="0000303D">
        <w:tc>
          <w:tcPr>
            <w:tcW w:w="1713" w:type="dxa"/>
            <w:vAlign w:val="center"/>
          </w:tcPr>
          <w:p w:rsidR="00855F32" w:rsidRPr="00372CD1" w:rsidRDefault="00855F32" w:rsidP="00855F32">
            <w:pPr>
              <w:autoSpaceDE w:val="0"/>
              <w:autoSpaceDN w:val="0"/>
              <w:adjustRightInd w:val="0"/>
              <w:spacing w:after="0"/>
              <w:jc w:val="center"/>
              <w:rPr>
                <w:rFonts w:ascii="Times New Roman" w:hAnsi="Times New Roman"/>
                <w:b/>
                <w:bCs/>
                <w:sz w:val="24"/>
                <w:szCs w:val="24"/>
              </w:rPr>
            </w:pPr>
            <w:r w:rsidRPr="00372CD1">
              <w:rPr>
                <w:rFonts w:ascii="Times New Roman" w:hAnsi="Times New Roman"/>
                <w:b/>
                <w:bCs/>
                <w:sz w:val="24"/>
                <w:szCs w:val="24"/>
              </w:rPr>
              <w:t>Resident</w:t>
            </w:r>
            <w:r w:rsidR="0031682A" w:rsidRPr="00372CD1">
              <w:rPr>
                <w:rFonts w:ascii="Times New Roman" w:hAnsi="Times New Roman"/>
                <w:b/>
                <w:bCs/>
                <w:sz w:val="24"/>
                <w:szCs w:val="24"/>
              </w:rPr>
              <w:t xml:space="preserve"> </w:t>
            </w:r>
            <w:r w:rsidRPr="00372CD1">
              <w:rPr>
                <w:rFonts w:ascii="Times New Roman" w:hAnsi="Times New Roman"/>
                <w:b/>
                <w:bCs/>
                <w:sz w:val="24"/>
                <w:szCs w:val="24"/>
              </w:rPr>
              <w:t>Level</w:t>
            </w:r>
          </w:p>
        </w:tc>
        <w:tc>
          <w:tcPr>
            <w:tcW w:w="1755" w:type="dxa"/>
            <w:vAlign w:val="center"/>
          </w:tcPr>
          <w:p w:rsidR="00855F32" w:rsidRPr="00372CD1" w:rsidRDefault="00855F32" w:rsidP="00855F32">
            <w:pPr>
              <w:autoSpaceDE w:val="0"/>
              <w:autoSpaceDN w:val="0"/>
              <w:adjustRightInd w:val="0"/>
              <w:spacing w:after="0"/>
              <w:jc w:val="center"/>
              <w:rPr>
                <w:rFonts w:ascii="Times New Roman" w:hAnsi="Times New Roman"/>
                <w:b/>
                <w:bCs/>
                <w:sz w:val="24"/>
                <w:szCs w:val="24"/>
              </w:rPr>
            </w:pPr>
            <w:r w:rsidRPr="00372CD1">
              <w:rPr>
                <w:rFonts w:ascii="Times New Roman" w:hAnsi="Times New Roman"/>
                <w:b/>
                <w:bCs/>
                <w:sz w:val="24"/>
                <w:szCs w:val="24"/>
              </w:rPr>
              <w:t>History &amp; Physical Examination</w:t>
            </w:r>
          </w:p>
        </w:tc>
        <w:tc>
          <w:tcPr>
            <w:tcW w:w="1765" w:type="dxa"/>
            <w:vAlign w:val="center"/>
          </w:tcPr>
          <w:p w:rsidR="00855F32" w:rsidRPr="00372CD1" w:rsidRDefault="00855F32" w:rsidP="00855F32">
            <w:pPr>
              <w:autoSpaceDE w:val="0"/>
              <w:autoSpaceDN w:val="0"/>
              <w:adjustRightInd w:val="0"/>
              <w:spacing w:after="0"/>
              <w:jc w:val="center"/>
              <w:rPr>
                <w:rFonts w:ascii="Times New Roman" w:hAnsi="Times New Roman"/>
                <w:b/>
                <w:bCs/>
                <w:sz w:val="24"/>
                <w:szCs w:val="24"/>
              </w:rPr>
            </w:pPr>
            <w:r w:rsidRPr="00372CD1">
              <w:rPr>
                <w:rFonts w:ascii="Times New Roman" w:hAnsi="Times New Roman"/>
                <w:b/>
                <w:bCs/>
                <w:sz w:val="24"/>
                <w:szCs w:val="24"/>
              </w:rPr>
              <w:t>Interpretation of Specialty-specific Diagnostics</w:t>
            </w:r>
          </w:p>
        </w:tc>
        <w:tc>
          <w:tcPr>
            <w:tcW w:w="1753" w:type="dxa"/>
            <w:vAlign w:val="center"/>
          </w:tcPr>
          <w:p w:rsidR="00855F32" w:rsidRPr="00372CD1" w:rsidRDefault="00855F32" w:rsidP="00855F32">
            <w:pPr>
              <w:autoSpaceDE w:val="0"/>
              <w:autoSpaceDN w:val="0"/>
              <w:adjustRightInd w:val="0"/>
              <w:spacing w:after="0"/>
              <w:jc w:val="center"/>
              <w:rPr>
                <w:rFonts w:ascii="Times New Roman" w:hAnsi="Times New Roman"/>
                <w:b/>
                <w:bCs/>
                <w:sz w:val="24"/>
                <w:szCs w:val="24"/>
              </w:rPr>
            </w:pPr>
            <w:r w:rsidRPr="00372CD1">
              <w:rPr>
                <w:rFonts w:ascii="Times New Roman" w:hAnsi="Times New Roman"/>
                <w:b/>
                <w:bCs/>
                <w:sz w:val="24"/>
                <w:szCs w:val="24"/>
              </w:rPr>
              <w:t>Formulation of Assessment and Plans</w:t>
            </w:r>
          </w:p>
        </w:tc>
        <w:tc>
          <w:tcPr>
            <w:tcW w:w="2122" w:type="dxa"/>
            <w:vAlign w:val="center"/>
          </w:tcPr>
          <w:p w:rsidR="00855F32" w:rsidRPr="00372CD1" w:rsidRDefault="00855F32" w:rsidP="00855F32">
            <w:pPr>
              <w:autoSpaceDE w:val="0"/>
              <w:autoSpaceDN w:val="0"/>
              <w:adjustRightInd w:val="0"/>
              <w:spacing w:after="0"/>
              <w:jc w:val="center"/>
              <w:rPr>
                <w:rFonts w:ascii="Times New Roman" w:hAnsi="Times New Roman"/>
                <w:b/>
                <w:bCs/>
                <w:sz w:val="24"/>
                <w:szCs w:val="24"/>
              </w:rPr>
            </w:pPr>
            <w:r w:rsidRPr="00372CD1">
              <w:rPr>
                <w:rFonts w:ascii="Times New Roman" w:hAnsi="Times New Roman"/>
                <w:b/>
                <w:bCs/>
                <w:sz w:val="24"/>
                <w:szCs w:val="24"/>
              </w:rPr>
              <w:t>Communication of Care Plans with Patient and Family</w:t>
            </w:r>
          </w:p>
        </w:tc>
      </w:tr>
      <w:tr w:rsidR="00855F32" w:rsidRPr="00372CD1" w:rsidTr="0000303D">
        <w:tc>
          <w:tcPr>
            <w:tcW w:w="1713" w:type="dxa"/>
          </w:tcPr>
          <w:p w:rsidR="00855F32" w:rsidRPr="00372CD1" w:rsidRDefault="00855F32" w:rsidP="00855F32">
            <w:pPr>
              <w:autoSpaceDE w:val="0"/>
              <w:autoSpaceDN w:val="0"/>
              <w:adjustRightInd w:val="0"/>
              <w:spacing w:after="0"/>
              <w:rPr>
                <w:rFonts w:ascii="Times New Roman" w:hAnsi="Times New Roman"/>
                <w:bCs/>
                <w:sz w:val="24"/>
                <w:szCs w:val="24"/>
              </w:rPr>
            </w:pPr>
            <w:r w:rsidRPr="00372CD1">
              <w:rPr>
                <w:rFonts w:ascii="Times New Roman" w:hAnsi="Times New Roman"/>
                <w:bCs/>
                <w:sz w:val="24"/>
                <w:szCs w:val="24"/>
              </w:rPr>
              <w:t>PGY-</w:t>
            </w:r>
            <w:r w:rsidR="001328FD">
              <w:rPr>
                <w:rFonts w:ascii="Times New Roman" w:hAnsi="Times New Roman"/>
                <w:bCs/>
                <w:sz w:val="24"/>
                <w:szCs w:val="24"/>
              </w:rPr>
              <w:t>1</w:t>
            </w:r>
          </w:p>
        </w:tc>
        <w:tc>
          <w:tcPr>
            <w:tcW w:w="1755" w:type="dxa"/>
            <w:vAlign w:val="center"/>
          </w:tcPr>
          <w:p w:rsidR="00855F32" w:rsidRPr="00372CD1" w:rsidRDefault="00855F32" w:rsidP="00855F32">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2-A</w:t>
            </w:r>
          </w:p>
        </w:tc>
        <w:tc>
          <w:tcPr>
            <w:tcW w:w="1765" w:type="dxa"/>
            <w:vAlign w:val="center"/>
          </w:tcPr>
          <w:p w:rsidR="00855F32" w:rsidRPr="00372CD1" w:rsidRDefault="00855F32" w:rsidP="00855F32">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2-A</w:t>
            </w:r>
          </w:p>
        </w:tc>
        <w:tc>
          <w:tcPr>
            <w:tcW w:w="1753" w:type="dxa"/>
            <w:vAlign w:val="center"/>
          </w:tcPr>
          <w:p w:rsidR="00855F32" w:rsidRPr="00372CD1" w:rsidRDefault="00855F32" w:rsidP="00855F32">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2-A</w:t>
            </w:r>
          </w:p>
        </w:tc>
        <w:tc>
          <w:tcPr>
            <w:tcW w:w="2122" w:type="dxa"/>
            <w:vAlign w:val="center"/>
          </w:tcPr>
          <w:p w:rsidR="00855F32" w:rsidRPr="00372CD1" w:rsidRDefault="0031682A" w:rsidP="00855F32">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2-B</w:t>
            </w:r>
          </w:p>
        </w:tc>
      </w:tr>
      <w:tr w:rsidR="00855F32" w:rsidRPr="00372CD1" w:rsidTr="0000303D">
        <w:tc>
          <w:tcPr>
            <w:tcW w:w="1713" w:type="dxa"/>
          </w:tcPr>
          <w:p w:rsidR="00855F32" w:rsidRPr="00372CD1" w:rsidRDefault="00855F32" w:rsidP="00855F32">
            <w:pPr>
              <w:autoSpaceDE w:val="0"/>
              <w:autoSpaceDN w:val="0"/>
              <w:adjustRightInd w:val="0"/>
              <w:spacing w:after="0"/>
              <w:rPr>
                <w:rFonts w:ascii="Times New Roman" w:hAnsi="Times New Roman"/>
                <w:bCs/>
                <w:sz w:val="24"/>
                <w:szCs w:val="24"/>
              </w:rPr>
            </w:pPr>
            <w:r w:rsidRPr="00372CD1">
              <w:rPr>
                <w:rFonts w:ascii="Times New Roman" w:hAnsi="Times New Roman"/>
                <w:bCs/>
                <w:sz w:val="24"/>
                <w:szCs w:val="24"/>
              </w:rPr>
              <w:t>PGY-</w:t>
            </w:r>
            <w:r w:rsidR="001328FD">
              <w:rPr>
                <w:rFonts w:ascii="Times New Roman" w:hAnsi="Times New Roman"/>
                <w:bCs/>
                <w:sz w:val="24"/>
                <w:szCs w:val="24"/>
              </w:rPr>
              <w:t>2</w:t>
            </w:r>
          </w:p>
        </w:tc>
        <w:tc>
          <w:tcPr>
            <w:tcW w:w="1755" w:type="dxa"/>
            <w:vAlign w:val="center"/>
          </w:tcPr>
          <w:p w:rsidR="00855F32" w:rsidRPr="00372CD1" w:rsidRDefault="00855F32" w:rsidP="00855F32">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2-B</w:t>
            </w:r>
          </w:p>
        </w:tc>
        <w:tc>
          <w:tcPr>
            <w:tcW w:w="1765" w:type="dxa"/>
            <w:vAlign w:val="center"/>
          </w:tcPr>
          <w:p w:rsidR="00855F32" w:rsidRPr="00372CD1" w:rsidRDefault="00855F32" w:rsidP="00855F32">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2-B</w:t>
            </w:r>
          </w:p>
        </w:tc>
        <w:tc>
          <w:tcPr>
            <w:tcW w:w="1753" w:type="dxa"/>
            <w:vAlign w:val="center"/>
          </w:tcPr>
          <w:p w:rsidR="00855F32" w:rsidRPr="00372CD1" w:rsidRDefault="00855F32" w:rsidP="00855F32">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2-</w:t>
            </w:r>
            <w:r w:rsidR="006E11E6">
              <w:rPr>
                <w:rFonts w:ascii="Times New Roman" w:hAnsi="Times New Roman"/>
                <w:bCs/>
                <w:sz w:val="24"/>
                <w:szCs w:val="24"/>
              </w:rPr>
              <w:t>B</w:t>
            </w:r>
          </w:p>
        </w:tc>
        <w:tc>
          <w:tcPr>
            <w:tcW w:w="2122" w:type="dxa"/>
            <w:vAlign w:val="center"/>
          </w:tcPr>
          <w:p w:rsidR="00855F32" w:rsidRPr="00372CD1" w:rsidRDefault="00855F32" w:rsidP="0031682A">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2-</w:t>
            </w:r>
            <w:r w:rsidR="0031682A" w:rsidRPr="00372CD1">
              <w:rPr>
                <w:rFonts w:ascii="Times New Roman" w:hAnsi="Times New Roman"/>
                <w:bCs/>
                <w:sz w:val="24"/>
                <w:szCs w:val="24"/>
              </w:rPr>
              <w:t>B</w:t>
            </w:r>
          </w:p>
        </w:tc>
      </w:tr>
      <w:tr w:rsidR="00855F32" w:rsidRPr="00372CD1" w:rsidTr="0000303D">
        <w:tc>
          <w:tcPr>
            <w:tcW w:w="1713" w:type="dxa"/>
          </w:tcPr>
          <w:p w:rsidR="00855F32" w:rsidRPr="00372CD1" w:rsidRDefault="00855F32" w:rsidP="00855F32">
            <w:pPr>
              <w:autoSpaceDE w:val="0"/>
              <w:autoSpaceDN w:val="0"/>
              <w:adjustRightInd w:val="0"/>
              <w:spacing w:after="0"/>
              <w:rPr>
                <w:rFonts w:ascii="Times New Roman" w:hAnsi="Times New Roman"/>
                <w:bCs/>
                <w:sz w:val="24"/>
                <w:szCs w:val="24"/>
              </w:rPr>
            </w:pPr>
            <w:r w:rsidRPr="00372CD1">
              <w:rPr>
                <w:rFonts w:ascii="Times New Roman" w:hAnsi="Times New Roman"/>
                <w:bCs/>
                <w:sz w:val="24"/>
                <w:szCs w:val="24"/>
              </w:rPr>
              <w:t>PGY-</w:t>
            </w:r>
            <w:r w:rsidR="001328FD">
              <w:rPr>
                <w:rFonts w:ascii="Times New Roman" w:hAnsi="Times New Roman"/>
                <w:bCs/>
                <w:sz w:val="24"/>
                <w:szCs w:val="24"/>
              </w:rPr>
              <w:t>3</w:t>
            </w:r>
          </w:p>
        </w:tc>
        <w:tc>
          <w:tcPr>
            <w:tcW w:w="1755" w:type="dxa"/>
            <w:vAlign w:val="center"/>
          </w:tcPr>
          <w:p w:rsidR="00855F32" w:rsidRPr="00372CD1" w:rsidRDefault="00855F32" w:rsidP="00855F32">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3</w:t>
            </w:r>
          </w:p>
        </w:tc>
        <w:tc>
          <w:tcPr>
            <w:tcW w:w="1765" w:type="dxa"/>
            <w:vAlign w:val="center"/>
          </w:tcPr>
          <w:p w:rsidR="00855F32" w:rsidRPr="00372CD1" w:rsidRDefault="00855F32" w:rsidP="00855F32">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3</w:t>
            </w:r>
          </w:p>
        </w:tc>
        <w:tc>
          <w:tcPr>
            <w:tcW w:w="1753" w:type="dxa"/>
            <w:vAlign w:val="center"/>
          </w:tcPr>
          <w:p w:rsidR="00855F32" w:rsidRPr="00372CD1" w:rsidRDefault="0031682A" w:rsidP="00855F32">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3</w:t>
            </w:r>
          </w:p>
        </w:tc>
        <w:tc>
          <w:tcPr>
            <w:tcW w:w="2122" w:type="dxa"/>
            <w:vAlign w:val="center"/>
          </w:tcPr>
          <w:p w:rsidR="00855F32" w:rsidRPr="00372CD1" w:rsidRDefault="0031682A" w:rsidP="00855F32">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3</w:t>
            </w:r>
          </w:p>
        </w:tc>
      </w:tr>
      <w:tr w:rsidR="00855F32" w:rsidRPr="00372CD1" w:rsidTr="0000303D">
        <w:tc>
          <w:tcPr>
            <w:tcW w:w="1713" w:type="dxa"/>
          </w:tcPr>
          <w:p w:rsidR="00855F32" w:rsidRPr="00372CD1" w:rsidRDefault="00855F32" w:rsidP="00855F32">
            <w:pPr>
              <w:autoSpaceDE w:val="0"/>
              <w:autoSpaceDN w:val="0"/>
              <w:adjustRightInd w:val="0"/>
              <w:spacing w:after="0"/>
              <w:rPr>
                <w:rFonts w:ascii="Times New Roman" w:hAnsi="Times New Roman"/>
                <w:bCs/>
                <w:sz w:val="24"/>
                <w:szCs w:val="24"/>
              </w:rPr>
            </w:pPr>
            <w:r w:rsidRPr="00372CD1">
              <w:rPr>
                <w:rFonts w:ascii="Times New Roman" w:hAnsi="Times New Roman"/>
                <w:bCs/>
                <w:sz w:val="24"/>
                <w:szCs w:val="24"/>
              </w:rPr>
              <w:t>PGY-</w:t>
            </w:r>
            <w:r w:rsidR="001328FD">
              <w:rPr>
                <w:rFonts w:ascii="Times New Roman" w:hAnsi="Times New Roman"/>
                <w:bCs/>
                <w:sz w:val="24"/>
                <w:szCs w:val="24"/>
              </w:rPr>
              <w:t>4</w:t>
            </w:r>
          </w:p>
        </w:tc>
        <w:tc>
          <w:tcPr>
            <w:tcW w:w="1755" w:type="dxa"/>
            <w:vAlign w:val="center"/>
          </w:tcPr>
          <w:p w:rsidR="00855F32" w:rsidRPr="00372CD1" w:rsidRDefault="00855F32" w:rsidP="00855F32">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3</w:t>
            </w:r>
          </w:p>
        </w:tc>
        <w:tc>
          <w:tcPr>
            <w:tcW w:w="1765" w:type="dxa"/>
            <w:vAlign w:val="center"/>
          </w:tcPr>
          <w:p w:rsidR="00855F32" w:rsidRPr="00372CD1" w:rsidRDefault="00855F32" w:rsidP="00855F32">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3</w:t>
            </w:r>
          </w:p>
        </w:tc>
        <w:tc>
          <w:tcPr>
            <w:tcW w:w="1753" w:type="dxa"/>
            <w:vAlign w:val="center"/>
          </w:tcPr>
          <w:p w:rsidR="00855F32" w:rsidRPr="00372CD1" w:rsidRDefault="0031682A" w:rsidP="00855F32">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3</w:t>
            </w:r>
          </w:p>
        </w:tc>
        <w:tc>
          <w:tcPr>
            <w:tcW w:w="2122" w:type="dxa"/>
            <w:vAlign w:val="center"/>
          </w:tcPr>
          <w:p w:rsidR="00855F32" w:rsidRPr="00372CD1" w:rsidRDefault="0087544D" w:rsidP="00855F32">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3</w:t>
            </w:r>
          </w:p>
        </w:tc>
      </w:tr>
    </w:tbl>
    <w:p w:rsidR="00CF5ED1" w:rsidRDefault="00CF5ED1" w:rsidP="00037EFD">
      <w:pPr>
        <w:autoSpaceDE w:val="0"/>
        <w:autoSpaceDN w:val="0"/>
        <w:adjustRightInd w:val="0"/>
        <w:spacing w:after="0"/>
        <w:rPr>
          <w:rFonts w:ascii="Times New Roman" w:hAnsi="Times New Roman"/>
          <w:bCs/>
          <w:sz w:val="24"/>
          <w:szCs w:val="24"/>
          <w:u w:val="single"/>
        </w:rPr>
      </w:pPr>
    </w:p>
    <w:p w:rsidR="00CF5ED1" w:rsidRDefault="00CF5ED1" w:rsidP="00037EFD">
      <w:pPr>
        <w:autoSpaceDE w:val="0"/>
        <w:autoSpaceDN w:val="0"/>
        <w:adjustRightInd w:val="0"/>
        <w:spacing w:after="0"/>
        <w:rPr>
          <w:rFonts w:ascii="Times New Roman" w:hAnsi="Times New Roman"/>
          <w:bCs/>
          <w:sz w:val="24"/>
          <w:szCs w:val="24"/>
          <w:u w:val="single"/>
        </w:rPr>
      </w:pPr>
    </w:p>
    <w:p w:rsidR="00C10D97" w:rsidRPr="003047A5" w:rsidRDefault="00C10D97" w:rsidP="00037EFD">
      <w:pPr>
        <w:autoSpaceDE w:val="0"/>
        <w:autoSpaceDN w:val="0"/>
        <w:adjustRightInd w:val="0"/>
        <w:spacing w:after="0"/>
        <w:rPr>
          <w:rFonts w:ascii="Times New Roman" w:hAnsi="Times New Roman"/>
          <w:bCs/>
          <w:sz w:val="24"/>
          <w:szCs w:val="24"/>
        </w:rPr>
      </w:pPr>
      <w:r w:rsidRPr="003047A5">
        <w:rPr>
          <w:rFonts w:ascii="Times New Roman" w:hAnsi="Times New Roman"/>
          <w:bCs/>
          <w:sz w:val="24"/>
          <w:szCs w:val="24"/>
          <w:u w:val="single"/>
        </w:rPr>
        <w:t>Circumstance</w:t>
      </w:r>
      <w:r w:rsidR="00B222EC" w:rsidRPr="003047A5">
        <w:rPr>
          <w:rFonts w:ascii="Times New Roman" w:hAnsi="Times New Roman"/>
          <w:bCs/>
          <w:sz w:val="24"/>
          <w:szCs w:val="24"/>
          <w:u w:val="single"/>
        </w:rPr>
        <w:t>s</w:t>
      </w:r>
      <w:r w:rsidRPr="003047A5">
        <w:rPr>
          <w:rFonts w:ascii="Times New Roman" w:hAnsi="Times New Roman"/>
          <w:bCs/>
          <w:sz w:val="24"/>
          <w:szCs w:val="24"/>
          <w:u w:val="single"/>
        </w:rPr>
        <w:t xml:space="preserve"> and </w:t>
      </w:r>
      <w:r w:rsidR="00B222EC" w:rsidRPr="003047A5">
        <w:rPr>
          <w:rFonts w:ascii="Times New Roman" w:hAnsi="Times New Roman"/>
          <w:bCs/>
          <w:sz w:val="24"/>
          <w:szCs w:val="24"/>
          <w:u w:val="single"/>
        </w:rPr>
        <w:t xml:space="preserve">events </w:t>
      </w:r>
      <w:r w:rsidRPr="003047A5">
        <w:rPr>
          <w:rFonts w:ascii="Times New Roman" w:hAnsi="Times New Roman"/>
          <w:bCs/>
          <w:sz w:val="24"/>
          <w:szCs w:val="24"/>
          <w:u w:val="single"/>
        </w:rPr>
        <w:t xml:space="preserve">where </w:t>
      </w:r>
      <w:r w:rsidR="00855F32" w:rsidRPr="003047A5">
        <w:rPr>
          <w:rFonts w:ascii="Times New Roman" w:hAnsi="Times New Roman"/>
          <w:bCs/>
          <w:sz w:val="24"/>
          <w:szCs w:val="24"/>
          <w:u w:val="single"/>
        </w:rPr>
        <w:t>Residents</w:t>
      </w:r>
      <w:r w:rsidRPr="003047A5">
        <w:rPr>
          <w:rFonts w:ascii="Times New Roman" w:hAnsi="Times New Roman"/>
          <w:bCs/>
          <w:sz w:val="24"/>
          <w:szCs w:val="24"/>
          <w:u w:val="single"/>
        </w:rPr>
        <w:t xml:space="preserve"> must communicate with Faculty Attendings</w:t>
      </w:r>
      <w:r w:rsidRPr="003047A5">
        <w:rPr>
          <w:rFonts w:ascii="Times New Roman" w:hAnsi="Times New Roman"/>
          <w:bCs/>
          <w:sz w:val="24"/>
          <w:szCs w:val="24"/>
        </w:rPr>
        <w:t>:</w:t>
      </w:r>
    </w:p>
    <w:p w:rsidR="00DA1D67" w:rsidRPr="003047A5" w:rsidRDefault="00855F32" w:rsidP="00A5625A">
      <w:pPr>
        <w:autoSpaceDE w:val="0"/>
        <w:autoSpaceDN w:val="0"/>
        <w:adjustRightInd w:val="0"/>
        <w:spacing w:after="0"/>
        <w:jc w:val="both"/>
        <w:rPr>
          <w:rFonts w:ascii="Times New Roman" w:hAnsi="Times New Roman"/>
          <w:bCs/>
          <w:sz w:val="24"/>
          <w:szCs w:val="24"/>
        </w:rPr>
      </w:pPr>
      <w:r w:rsidRPr="003047A5">
        <w:rPr>
          <w:rFonts w:ascii="Times New Roman" w:hAnsi="Times New Roman"/>
          <w:bCs/>
          <w:sz w:val="24"/>
          <w:szCs w:val="24"/>
        </w:rPr>
        <w:t>Residents</w:t>
      </w:r>
      <w:r w:rsidR="00DA1D67" w:rsidRPr="003047A5">
        <w:rPr>
          <w:rFonts w:ascii="Times New Roman" w:hAnsi="Times New Roman"/>
          <w:bCs/>
          <w:sz w:val="24"/>
          <w:szCs w:val="24"/>
        </w:rPr>
        <w:t xml:space="preserve"> are encouraged to communicate with supervising Faculty Attendings any time that </w:t>
      </w:r>
      <w:r w:rsidRPr="003047A5">
        <w:rPr>
          <w:rFonts w:ascii="Times New Roman" w:hAnsi="Times New Roman"/>
          <w:bCs/>
          <w:sz w:val="24"/>
          <w:szCs w:val="24"/>
        </w:rPr>
        <w:t>resident</w:t>
      </w:r>
      <w:r w:rsidR="00DA1D67" w:rsidRPr="003047A5">
        <w:rPr>
          <w:rFonts w:ascii="Times New Roman" w:hAnsi="Times New Roman"/>
          <w:bCs/>
          <w:sz w:val="24"/>
          <w:szCs w:val="24"/>
        </w:rPr>
        <w:t xml:space="preserve"> feel</w:t>
      </w:r>
      <w:r w:rsidR="001328FD">
        <w:rPr>
          <w:rFonts w:ascii="Times New Roman" w:hAnsi="Times New Roman"/>
          <w:bCs/>
          <w:sz w:val="24"/>
          <w:szCs w:val="24"/>
        </w:rPr>
        <w:t>s</w:t>
      </w:r>
      <w:r w:rsidR="00DA1D67" w:rsidRPr="003047A5">
        <w:rPr>
          <w:rFonts w:ascii="Times New Roman" w:hAnsi="Times New Roman"/>
          <w:bCs/>
          <w:sz w:val="24"/>
          <w:szCs w:val="24"/>
        </w:rPr>
        <w:t xml:space="preserve"> the need to discuss any matter relating to patient-care.  The following are </w:t>
      </w:r>
      <w:r w:rsidR="00B222EC" w:rsidRPr="003047A5">
        <w:rPr>
          <w:rFonts w:ascii="Times New Roman" w:hAnsi="Times New Roman"/>
          <w:bCs/>
          <w:sz w:val="24"/>
          <w:szCs w:val="24"/>
        </w:rPr>
        <w:t xml:space="preserve">circumstances and events </w:t>
      </w:r>
      <w:r w:rsidR="00DA1D67" w:rsidRPr="003047A5">
        <w:rPr>
          <w:rFonts w:ascii="Times New Roman" w:hAnsi="Times New Roman"/>
          <w:bCs/>
          <w:sz w:val="24"/>
          <w:szCs w:val="24"/>
        </w:rPr>
        <w:t xml:space="preserve">where </w:t>
      </w:r>
      <w:r w:rsidRPr="003047A5">
        <w:rPr>
          <w:rFonts w:ascii="Times New Roman" w:hAnsi="Times New Roman"/>
          <w:bCs/>
          <w:sz w:val="24"/>
          <w:szCs w:val="24"/>
        </w:rPr>
        <w:t>residents</w:t>
      </w:r>
      <w:r w:rsidR="00DA1D67" w:rsidRPr="003047A5">
        <w:rPr>
          <w:rFonts w:ascii="Times New Roman" w:hAnsi="Times New Roman"/>
          <w:bCs/>
          <w:sz w:val="24"/>
          <w:szCs w:val="24"/>
        </w:rPr>
        <w:t xml:space="preserve"> </w:t>
      </w:r>
      <w:r w:rsidR="00DA1D67" w:rsidRPr="003047A5">
        <w:rPr>
          <w:rFonts w:ascii="Times New Roman" w:hAnsi="Times New Roman"/>
          <w:b/>
          <w:bCs/>
          <w:sz w:val="24"/>
          <w:szCs w:val="24"/>
          <w:u w:val="single"/>
        </w:rPr>
        <w:t>must</w:t>
      </w:r>
      <w:r w:rsidR="00DA1D67" w:rsidRPr="003047A5">
        <w:rPr>
          <w:rFonts w:ascii="Times New Roman" w:hAnsi="Times New Roman"/>
          <w:bCs/>
          <w:sz w:val="24"/>
          <w:szCs w:val="24"/>
        </w:rPr>
        <w:t xml:space="preserve"> communicate with supervising Faculty Attendings:</w:t>
      </w:r>
    </w:p>
    <w:p w:rsidR="00DA1D67" w:rsidRPr="003047A5" w:rsidRDefault="00DA1D67" w:rsidP="00DA1D67">
      <w:pPr>
        <w:numPr>
          <w:ilvl w:val="0"/>
          <w:numId w:val="4"/>
        </w:numPr>
        <w:autoSpaceDE w:val="0"/>
        <w:autoSpaceDN w:val="0"/>
        <w:adjustRightInd w:val="0"/>
        <w:spacing w:after="0"/>
        <w:rPr>
          <w:rFonts w:ascii="Times New Roman" w:hAnsi="Times New Roman"/>
          <w:bCs/>
          <w:sz w:val="24"/>
          <w:szCs w:val="24"/>
        </w:rPr>
      </w:pPr>
      <w:r w:rsidRPr="003047A5">
        <w:rPr>
          <w:rFonts w:ascii="Times New Roman" w:hAnsi="Times New Roman"/>
          <w:bCs/>
          <w:sz w:val="24"/>
          <w:szCs w:val="24"/>
        </w:rPr>
        <w:t>Encounters with any patient in emergency rooms</w:t>
      </w:r>
    </w:p>
    <w:p w:rsidR="00DA1D67" w:rsidRPr="003047A5" w:rsidRDefault="00DA1D67" w:rsidP="00A5625A">
      <w:pPr>
        <w:numPr>
          <w:ilvl w:val="0"/>
          <w:numId w:val="4"/>
        </w:numPr>
        <w:autoSpaceDE w:val="0"/>
        <w:autoSpaceDN w:val="0"/>
        <w:adjustRightInd w:val="0"/>
        <w:spacing w:after="0"/>
        <w:jc w:val="both"/>
        <w:rPr>
          <w:rFonts w:ascii="Times New Roman" w:hAnsi="Times New Roman"/>
          <w:bCs/>
          <w:sz w:val="24"/>
          <w:szCs w:val="24"/>
        </w:rPr>
      </w:pPr>
      <w:r w:rsidRPr="003047A5">
        <w:rPr>
          <w:rFonts w:ascii="Times New Roman" w:hAnsi="Times New Roman"/>
          <w:bCs/>
          <w:sz w:val="24"/>
          <w:szCs w:val="24"/>
        </w:rPr>
        <w:t>All new patient encounters in intensive care or critical care units</w:t>
      </w:r>
      <w:r w:rsidR="00855F32" w:rsidRPr="003047A5">
        <w:rPr>
          <w:rFonts w:ascii="Times New Roman" w:hAnsi="Times New Roman"/>
          <w:bCs/>
          <w:sz w:val="24"/>
          <w:szCs w:val="24"/>
        </w:rPr>
        <w:t xml:space="preserve"> or inpatient units</w:t>
      </w:r>
    </w:p>
    <w:p w:rsidR="00DA1D67" w:rsidRPr="003047A5" w:rsidRDefault="00DA1D67" w:rsidP="00A5625A">
      <w:pPr>
        <w:numPr>
          <w:ilvl w:val="0"/>
          <w:numId w:val="4"/>
        </w:numPr>
        <w:autoSpaceDE w:val="0"/>
        <w:autoSpaceDN w:val="0"/>
        <w:adjustRightInd w:val="0"/>
        <w:spacing w:after="0"/>
        <w:jc w:val="both"/>
        <w:rPr>
          <w:rFonts w:ascii="Times New Roman" w:hAnsi="Times New Roman"/>
          <w:bCs/>
          <w:sz w:val="24"/>
          <w:szCs w:val="24"/>
        </w:rPr>
      </w:pPr>
      <w:r w:rsidRPr="003047A5">
        <w:rPr>
          <w:rFonts w:ascii="Times New Roman" w:hAnsi="Times New Roman"/>
          <w:bCs/>
          <w:sz w:val="24"/>
          <w:szCs w:val="24"/>
        </w:rPr>
        <w:t xml:space="preserve">If requested to do so </w:t>
      </w:r>
      <w:r w:rsidR="00B222EC" w:rsidRPr="003047A5">
        <w:rPr>
          <w:rFonts w:ascii="Times New Roman" w:hAnsi="Times New Roman"/>
          <w:bCs/>
          <w:sz w:val="24"/>
          <w:szCs w:val="24"/>
        </w:rPr>
        <w:t>b</w:t>
      </w:r>
      <w:r w:rsidRPr="003047A5">
        <w:rPr>
          <w:rFonts w:ascii="Times New Roman" w:hAnsi="Times New Roman"/>
          <w:bCs/>
          <w:sz w:val="24"/>
          <w:szCs w:val="24"/>
        </w:rPr>
        <w:t>y other Faculty Attendings in any primary or specialty program</w:t>
      </w:r>
    </w:p>
    <w:p w:rsidR="00DA1D67" w:rsidRPr="003047A5" w:rsidRDefault="00DA1D67" w:rsidP="00A5625A">
      <w:pPr>
        <w:numPr>
          <w:ilvl w:val="0"/>
          <w:numId w:val="4"/>
        </w:numPr>
        <w:autoSpaceDE w:val="0"/>
        <w:autoSpaceDN w:val="0"/>
        <w:adjustRightInd w:val="0"/>
        <w:spacing w:after="0"/>
        <w:jc w:val="both"/>
        <w:rPr>
          <w:rFonts w:ascii="Times New Roman" w:hAnsi="Times New Roman"/>
          <w:bCs/>
          <w:sz w:val="24"/>
          <w:szCs w:val="24"/>
        </w:rPr>
      </w:pPr>
      <w:r w:rsidRPr="003047A5">
        <w:rPr>
          <w:rFonts w:ascii="Times New Roman" w:hAnsi="Times New Roman"/>
          <w:bCs/>
          <w:sz w:val="24"/>
          <w:szCs w:val="24"/>
        </w:rPr>
        <w:lastRenderedPageBreak/>
        <w:t>If specifically requested to do so by patients or family</w:t>
      </w:r>
    </w:p>
    <w:p w:rsidR="00DA1D67" w:rsidRPr="003047A5" w:rsidRDefault="003C32AC" w:rsidP="00A5625A">
      <w:pPr>
        <w:numPr>
          <w:ilvl w:val="0"/>
          <w:numId w:val="4"/>
        </w:numPr>
        <w:autoSpaceDE w:val="0"/>
        <w:autoSpaceDN w:val="0"/>
        <w:adjustRightInd w:val="0"/>
        <w:spacing w:after="0"/>
        <w:jc w:val="both"/>
        <w:rPr>
          <w:rFonts w:ascii="Times New Roman" w:hAnsi="Times New Roman"/>
          <w:bCs/>
          <w:sz w:val="24"/>
          <w:szCs w:val="24"/>
        </w:rPr>
      </w:pPr>
      <w:r w:rsidRPr="003047A5">
        <w:rPr>
          <w:rFonts w:ascii="Times New Roman" w:hAnsi="Times New Roman"/>
          <w:bCs/>
          <w:sz w:val="24"/>
          <w:szCs w:val="24"/>
        </w:rPr>
        <w:t>If any error or unexpected serious adverse event is encountered at any time</w:t>
      </w:r>
    </w:p>
    <w:p w:rsidR="003047A5" w:rsidRPr="003047A5" w:rsidRDefault="001328FD" w:rsidP="00A5625A">
      <w:pPr>
        <w:numPr>
          <w:ilvl w:val="0"/>
          <w:numId w:val="4"/>
        </w:num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If any mis-administration of medication</w:t>
      </w:r>
      <w:r w:rsidR="00855F32" w:rsidRPr="003047A5">
        <w:rPr>
          <w:rFonts w:ascii="Times New Roman" w:hAnsi="Times New Roman"/>
          <w:bCs/>
          <w:sz w:val="24"/>
          <w:szCs w:val="24"/>
        </w:rPr>
        <w:t xml:space="preserve"> dose is encountered</w:t>
      </w:r>
      <w:r w:rsidR="003047A5" w:rsidRPr="003047A5">
        <w:rPr>
          <w:rFonts w:ascii="Times New Roman" w:hAnsi="Times New Roman"/>
          <w:bCs/>
          <w:sz w:val="24"/>
          <w:szCs w:val="24"/>
        </w:rPr>
        <w:t xml:space="preserve"> </w:t>
      </w:r>
    </w:p>
    <w:p w:rsidR="003C32AC" w:rsidRDefault="0027052E" w:rsidP="00A5625A">
      <w:pPr>
        <w:numPr>
          <w:ilvl w:val="0"/>
          <w:numId w:val="4"/>
        </w:numPr>
        <w:autoSpaceDE w:val="0"/>
        <w:autoSpaceDN w:val="0"/>
        <w:adjustRightInd w:val="0"/>
        <w:spacing w:after="0"/>
        <w:jc w:val="both"/>
        <w:rPr>
          <w:rFonts w:ascii="Times New Roman" w:hAnsi="Times New Roman"/>
          <w:bCs/>
          <w:sz w:val="24"/>
          <w:szCs w:val="24"/>
        </w:rPr>
      </w:pPr>
      <w:r w:rsidRPr="003047A5">
        <w:rPr>
          <w:rFonts w:ascii="Times New Roman" w:hAnsi="Times New Roman"/>
          <w:bCs/>
          <w:sz w:val="24"/>
          <w:szCs w:val="24"/>
        </w:rPr>
        <w:t xml:space="preserve">If the </w:t>
      </w:r>
      <w:r w:rsidR="00D37785">
        <w:rPr>
          <w:rFonts w:ascii="Times New Roman" w:hAnsi="Times New Roman"/>
          <w:bCs/>
          <w:sz w:val="24"/>
          <w:szCs w:val="24"/>
        </w:rPr>
        <w:t>r</w:t>
      </w:r>
      <w:r w:rsidR="00120EB3" w:rsidRPr="003047A5">
        <w:rPr>
          <w:rFonts w:ascii="Times New Roman" w:hAnsi="Times New Roman"/>
          <w:bCs/>
          <w:sz w:val="24"/>
          <w:szCs w:val="24"/>
        </w:rPr>
        <w:t>esident</w:t>
      </w:r>
      <w:r w:rsidR="00855F32" w:rsidRPr="003047A5">
        <w:rPr>
          <w:rFonts w:ascii="Times New Roman" w:hAnsi="Times New Roman"/>
          <w:bCs/>
          <w:sz w:val="24"/>
          <w:szCs w:val="24"/>
        </w:rPr>
        <w:t xml:space="preserve"> </w:t>
      </w:r>
      <w:r w:rsidR="003C32AC" w:rsidRPr="003047A5">
        <w:rPr>
          <w:rFonts w:ascii="Times New Roman" w:hAnsi="Times New Roman"/>
          <w:bCs/>
          <w:sz w:val="24"/>
          <w:szCs w:val="24"/>
        </w:rPr>
        <w:t>is uncomfortable with carrying out any aspect of patient care for any reason</w:t>
      </w:r>
    </w:p>
    <w:p w:rsidR="006E11E6" w:rsidRPr="003047A5" w:rsidRDefault="006E11E6" w:rsidP="00A5625A">
      <w:pPr>
        <w:numPr>
          <w:ilvl w:val="0"/>
          <w:numId w:val="4"/>
        </w:num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End of life care/treatment</w:t>
      </w:r>
    </w:p>
    <w:p w:rsidR="0072362E" w:rsidRPr="003047A5" w:rsidRDefault="0072362E" w:rsidP="0072362E">
      <w:pPr>
        <w:autoSpaceDE w:val="0"/>
        <w:autoSpaceDN w:val="0"/>
        <w:adjustRightInd w:val="0"/>
        <w:spacing w:after="0"/>
        <w:rPr>
          <w:rFonts w:ascii="Times New Roman" w:hAnsi="Times New Roman"/>
          <w:sz w:val="24"/>
          <w:szCs w:val="24"/>
        </w:rPr>
      </w:pPr>
    </w:p>
    <w:p w:rsidR="0072362E" w:rsidRPr="003047A5" w:rsidRDefault="0072362E" w:rsidP="0072362E">
      <w:pPr>
        <w:autoSpaceDE w:val="0"/>
        <w:autoSpaceDN w:val="0"/>
        <w:adjustRightInd w:val="0"/>
        <w:spacing w:after="0"/>
        <w:rPr>
          <w:rFonts w:ascii="Times New Roman" w:hAnsi="Times New Roman"/>
          <w:sz w:val="24"/>
          <w:szCs w:val="24"/>
        </w:rPr>
      </w:pPr>
      <w:r w:rsidRPr="003047A5">
        <w:rPr>
          <w:rFonts w:ascii="Times New Roman" w:hAnsi="Times New Roman"/>
          <w:sz w:val="24"/>
          <w:szCs w:val="24"/>
          <w:u w:val="single"/>
        </w:rPr>
        <w:t>Documentation Requirements</w:t>
      </w:r>
      <w:r w:rsidRPr="003047A5">
        <w:rPr>
          <w:rFonts w:ascii="Times New Roman" w:hAnsi="Times New Roman"/>
          <w:sz w:val="24"/>
          <w:szCs w:val="24"/>
        </w:rPr>
        <w:t>:</w:t>
      </w:r>
    </w:p>
    <w:p w:rsidR="0072362E" w:rsidRPr="003047A5" w:rsidRDefault="0072362E" w:rsidP="003D6F9B">
      <w:pPr>
        <w:autoSpaceDE w:val="0"/>
        <w:autoSpaceDN w:val="0"/>
        <w:adjustRightInd w:val="0"/>
        <w:spacing w:after="0"/>
        <w:jc w:val="both"/>
        <w:rPr>
          <w:rFonts w:ascii="Times New Roman" w:hAnsi="Times New Roman"/>
          <w:sz w:val="24"/>
          <w:szCs w:val="24"/>
        </w:rPr>
      </w:pPr>
      <w:r w:rsidRPr="003047A5">
        <w:rPr>
          <w:rFonts w:ascii="Times New Roman" w:hAnsi="Times New Roman"/>
          <w:sz w:val="24"/>
          <w:szCs w:val="24"/>
        </w:rPr>
        <w:t>Faculty attending supervision of care for hospitalized patients must be</w:t>
      </w:r>
      <w:r w:rsidR="00A5625A" w:rsidRPr="003047A5">
        <w:rPr>
          <w:rFonts w:ascii="Times New Roman" w:hAnsi="Times New Roman"/>
          <w:sz w:val="24"/>
          <w:szCs w:val="24"/>
        </w:rPr>
        <w:t xml:space="preserve"> </w:t>
      </w:r>
      <w:r w:rsidRPr="003047A5">
        <w:rPr>
          <w:rFonts w:ascii="Times New Roman" w:hAnsi="Times New Roman"/>
          <w:sz w:val="24"/>
          <w:szCs w:val="24"/>
        </w:rPr>
        <w:t xml:space="preserve">documented in the inpatient record. </w:t>
      </w:r>
      <w:r w:rsidR="003D6F9B" w:rsidRPr="003047A5">
        <w:rPr>
          <w:rFonts w:ascii="Times New Roman" w:hAnsi="Times New Roman"/>
          <w:sz w:val="24"/>
          <w:szCs w:val="24"/>
        </w:rPr>
        <w:t xml:space="preserve">All new patient consultations performed by </w:t>
      </w:r>
      <w:r w:rsidR="001328FD">
        <w:rPr>
          <w:rFonts w:ascii="Times New Roman" w:hAnsi="Times New Roman"/>
          <w:sz w:val="24"/>
          <w:szCs w:val="24"/>
        </w:rPr>
        <w:t>a resident</w:t>
      </w:r>
      <w:r w:rsidR="003D6F9B" w:rsidRPr="003047A5">
        <w:rPr>
          <w:rFonts w:ascii="Times New Roman" w:hAnsi="Times New Roman"/>
          <w:sz w:val="24"/>
          <w:szCs w:val="24"/>
        </w:rPr>
        <w:t xml:space="preserve"> must be documented in the medical record or by computer entry, must include the name of the responsible onsite Faculty Attending and must personally evaluate all new patient consultations and provide evidence of his/her concurrence with the assessment, diagnostic and therapeutic plan (usually as an attestation to the resident note). All follow-up outpatient consultations performed by residents must be documented in the medical record or by computer entry, and must be discussed and seen promptly with the responsible onsite Faculty Attending. </w:t>
      </w:r>
    </w:p>
    <w:p w:rsidR="00A5625A" w:rsidRPr="00413A1D" w:rsidRDefault="00A5625A" w:rsidP="00A5625A">
      <w:pPr>
        <w:autoSpaceDE w:val="0"/>
        <w:autoSpaceDN w:val="0"/>
        <w:adjustRightInd w:val="0"/>
        <w:spacing w:after="0"/>
        <w:jc w:val="both"/>
        <w:rPr>
          <w:rFonts w:ascii="Times New Roman" w:hAnsi="Times New Roman"/>
          <w:sz w:val="24"/>
          <w:szCs w:val="24"/>
          <w:highlight w:val="yellow"/>
        </w:rPr>
      </w:pPr>
    </w:p>
    <w:p w:rsidR="0072362E" w:rsidRPr="003047A5" w:rsidRDefault="0072362E" w:rsidP="00A5625A">
      <w:pPr>
        <w:autoSpaceDE w:val="0"/>
        <w:autoSpaceDN w:val="0"/>
        <w:adjustRightInd w:val="0"/>
        <w:spacing w:after="0"/>
        <w:ind w:left="540" w:hanging="540"/>
        <w:rPr>
          <w:rFonts w:ascii="Times New Roman" w:hAnsi="Times New Roman"/>
          <w:sz w:val="24"/>
          <w:szCs w:val="24"/>
        </w:rPr>
      </w:pPr>
      <w:r w:rsidRPr="003047A5">
        <w:rPr>
          <w:rFonts w:ascii="Times New Roman" w:hAnsi="Times New Roman"/>
          <w:sz w:val="24"/>
          <w:szCs w:val="24"/>
        </w:rPr>
        <w:t xml:space="preserve">1. </w:t>
      </w:r>
      <w:r w:rsidR="00A5625A" w:rsidRPr="003047A5">
        <w:rPr>
          <w:rFonts w:ascii="Times New Roman" w:hAnsi="Times New Roman"/>
          <w:sz w:val="24"/>
          <w:szCs w:val="24"/>
        </w:rPr>
        <w:tab/>
      </w:r>
      <w:r w:rsidRPr="003047A5">
        <w:rPr>
          <w:rFonts w:ascii="Times New Roman" w:hAnsi="Times New Roman"/>
          <w:sz w:val="24"/>
          <w:szCs w:val="24"/>
          <w:u w:val="single"/>
        </w:rPr>
        <w:t>Documentation that must be performed by Faculty Attending:</w:t>
      </w:r>
    </w:p>
    <w:p w:rsidR="0000303D" w:rsidRPr="003047A5" w:rsidRDefault="0072362E" w:rsidP="00A5625A">
      <w:pPr>
        <w:autoSpaceDE w:val="0"/>
        <w:autoSpaceDN w:val="0"/>
        <w:adjustRightInd w:val="0"/>
        <w:spacing w:after="0"/>
        <w:ind w:left="540"/>
        <w:jc w:val="both"/>
        <w:rPr>
          <w:rFonts w:ascii="Times New Roman" w:hAnsi="Times New Roman"/>
          <w:sz w:val="24"/>
          <w:szCs w:val="24"/>
        </w:rPr>
      </w:pPr>
      <w:r w:rsidRPr="003047A5">
        <w:rPr>
          <w:rFonts w:ascii="Times New Roman" w:hAnsi="Times New Roman"/>
          <w:sz w:val="24"/>
          <w:szCs w:val="24"/>
        </w:rPr>
        <w:t>Documentation in writing or by computer record of concurrence with</w:t>
      </w:r>
      <w:r w:rsidR="00C10D97" w:rsidRPr="003047A5">
        <w:rPr>
          <w:rFonts w:ascii="Times New Roman" w:hAnsi="Times New Roman"/>
          <w:sz w:val="24"/>
          <w:szCs w:val="24"/>
        </w:rPr>
        <w:t xml:space="preserve"> </w:t>
      </w:r>
      <w:r w:rsidRPr="003047A5">
        <w:rPr>
          <w:rFonts w:ascii="Times New Roman" w:hAnsi="Times New Roman"/>
          <w:sz w:val="24"/>
          <w:szCs w:val="24"/>
        </w:rPr>
        <w:t>admission history, physical examination, assessment, treatment plan</w:t>
      </w:r>
      <w:r w:rsidR="00C10D97" w:rsidRPr="003047A5">
        <w:rPr>
          <w:rFonts w:ascii="Times New Roman" w:hAnsi="Times New Roman"/>
          <w:sz w:val="24"/>
          <w:szCs w:val="24"/>
        </w:rPr>
        <w:t xml:space="preserve"> </w:t>
      </w:r>
      <w:r w:rsidRPr="003047A5">
        <w:rPr>
          <w:rFonts w:ascii="Times New Roman" w:hAnsi="Times New Roman"/>
          <w:sz w:val="24"/>
          <w:szCs w:val="24"/>
        </w:rPr>
        <w:t>and orders must be accomplished by the Faculty Attending within 24</w:t>
      </w:r>
      <w:r w:rsidR="00C10D97" w:rsidRPr="003047A5">
        <w:rPr>
          <w:rFonts w:ascii="Times New Roman" w:hAnsi="Times New Roman"/>
          <w:sz w:val="24"/>
          <w:szCs w:val="24"/>
        </w:rPr>
        <w:t xml:space="preserve"> </w:t>
      </w:r>
      <w:r w:rsidRPr="003047A5">
        <w:rPr>
          <w:rFonts w:ascii="Times New Roman" w:hAnsi="Times New Roman"/>
          <w:sz w:val="24"/>
          <w:szCs w:val="24"/>
        </w:rPr>
        <w:t>hours of admission. The Faculty Attending must also document</w:t>
      </w:r>
      <w:r w:rsidR="00C10D97" w:rsidRPr="003047A5">
        <w:rPr>
          <w:rFonts w:ascii="Times New Roman" w:hAnsi="Times New Roman"/>
          <w:sz w:val="24"/>
          <w:szCs w:val="24"/>
        </w:rPr>
        <w:t xml:space="preserve"> </w:t>
      </w:r>
      <w:r w:rsidRPr="003047A5">
        <w:rPr>
          <w:rFonts w:ascii="Times New Roman" w:hAnsi="Times New Roman"/>
          <w:sz w:val="24"/>
          <w:szCs w:val="24"/>
        </w:rPr>
        <w:t>concurrence with major clinical decisions by</w:t>
      </w:r>
      <w:r w:rsidR="00C10D97" w:rsidRPr="003047A5">
        <w:rPr>
          <w:rFonts w:ascii="Times New Roman" w:hAnsi="Times New Roman"/>
          <w:sz w:val="24"/>
          <w:szCs w:val="24"/>
        </w:rPr>
        <w:t xml:space="preserve"> </w:t>
      </w:r>
      <w:r w:rsidRPr="003047A5">
        <w:rPr>
          <w:rFonts w:ascii="Times New Roman" w:hAnsi="Times New Roman"/>
          <w:sz w:val="24"/>
          <w:szCs w:val="24"/>
        </w:rPr>
        <w:t>specific written note in the medical record.</w:t>
      </w:r>
      <w:r w:rsidR="00B3127E" w:rsidRPr="003047A5">
        <w:rPr>
          <w:rFonts w:ascii="Times New Roman" w:hAnsi="Times New Roman"/>
          <w:sz w:val="24"/>
          <w:szCs w:val="24"/>
        </w:rPr>
        <w:t xml:space="preserve"> </w:t>
      </w:r>
    </w:p>
    <w:p w:rsidR="0072362E" w:rsidRPr="003047A5" w:rsidRDefault="0072362E" w:rsidP="00A5625A">
      <w:pPr>
        <w:autoSpaceDE w:val="0"/>
        <w:autoSpaceDN w:val="0"/>
        <w:adjustRightInd w:val="0"/>
        <w:spacing w:after="0"/>
        <w:ind w:left="540" w:hanging="540"/>
        <w:jc w:val="both"/>
        <w:rPr>
          <w:rFonts w:ascii="Times New Roman" w:hAnsi="Times New Roman"/>
          <w:sz w:val="24"/>
          <w:szCs w:val="24"/>
        </w:rPr>
      </w:pPr>
      <w:r w:rsidRPr="003047A5">
        <w:rPr>
          <w:rFonts w:ascii="Times New Roman" w:hAnsi="Times New Roman"/>
          <w:sz w:val="24"/>
          <w:szCs w:val="24"/>
        </w:rPr>
        <w:t xml:space="preserve">2. </w:t>
      </w:r>
      <w:r w:rsidR="00A5625A" w:rsidRPr="003047A5">
        <w:rPr>
          <w:rFonts w:ascii="Times New Roman" w:hAnsi="Times New Roman"/>
          <w:sz w:val="24"/>
          <w:szCs w:val="24"/>
        </w:rPr>
        <w:tab/>
      </w:r>
      <w:r w:rsidRPr="003047A5">
        <w:rPr>
          <w:rFonts w:ascii="Times New Roman" w:hAnsi="Times New Roman"/>
          <w:sz w:val="24"/>
          <w:szCs w:val="24"/>
          <w:u w:val="single"/>
        </w:rPr>
        <w:t xml:space="preserve">Documentation done by </w:t>
      </w:r>
      <w:r w:rsidR="001A3F2C" w:rsidRPr="003047A5">
        <w:rPr>
          <w:rFonts w:ascii="Times New Roman" w:hAnsi="Times New Roman"/>
          <w:sz w:val="24"/>
          <w:szCs w:val="24"/>
          <w:u w:val="single"/>
        </w:rPr>
        <w:t xml:space="preserve"> Resident</w:t>
      </w:r>
      <w:r w:rsidRPr="003047A5">
        <w:rPr>
          <w:rFonts w:ascii="Times New Roman" w:hAnsi="Times New Roman"/>
          <w:sz w:val="24"/>
          <w:szCs w:val="24"/>
        </w:rPr>
        <w:t>:</w:t>
      </w:r>
    </w:p>
    <w:p w:rsidR="00037EFD" w:rsidRPr="003047A5" w:rsidRDefault="001A3F2C" w:rsidP="00A5625A">
      <w:pPr>
        <w:autoSpaceDE w:val="0"/>
        <w:autoSpaceDN w:val="0"/>
        <w:adjustRightInd w:val="0"/>
        <w:spacing w:after="0"/>
        <w:ind w:left="540"/>
        <w:jc w:val="both"/>
        <w:rPr>
          <w:rFonts w:ascii="Times New Roman" w:hAnsi="Times New Roman"/>
          <w:b/>
          <w:bCs/>
          <w:sz w:val="24"/>
          <w:szCs w:val="24"/>
        </w:rPr>
      </w:pPr>
      <w:r w:rsidRPr="003047A5">
        <w:rPr>
          <w:rFonts w:ascii="Times New Roman" w:hAnsi="Times New Roman"/>
          <w:sz w:val="24"/>
          <w:szCs w:val="24"/>
        </w:rPr>
        <w:t>Residents</w:t>
      </w:r>
      <w:r w:rsidR="0072362E" w:rsidRPr="003047A5">
        <w:rPr>
          <w:rFonts w:ascii="Times New Roman" w:hAnsi="Times New Roman"/>
          <w:sz w:val="24"/>
          <w:szCs w:val="24"/>
        </w:rPr>
        <w:t xml:space="preserve"> may document patient care and staff supervision</w:t>
      </w:r>
      <w:r w:rsidR="00C10D97" w:rsidRPr="003047A5">
        <w:rPr>
          <w:rFonts w:ascii="Times New Roman" w:hAnsi="Times New Roman"/>
          <w:sz w:val="24"/>
          <w:szCs w:val="24"/>
        </w:rPr>
        <w:t xml:space="preserve"> </w:t>
      </w:r>
      <w:r w:rsidR="0072362E" w:rsidRPr="003047A5">
        <w:rPr>
          <w:rFonts w:ascii="Times New Roman" w:hAnsi="Times New Roman"/>
          <w:sz w:val="24"/>
          <w:szCs w:val="24"/>
        </w:rPr>
        <w:t xml:space="preserve">by </w:t>
      </w:r>
      <w:r w:rsidRPr="003047A5">
        <w:rPr>
          <w:rFonts w:ascii="Times New Roman" w:hAnsi="Times New Roman"/>
          <w:sz w:val="24"/>
          <w:szCs w:val="24"/>
        </w:rPr>
        <w:t>writing consultation notes</w:t>
      </w:r>
      <w:r w:rsidR="003047A5" w:rsidRPr="003047A5">
        <w:rPr>
          <w:rFonts w:ascii="Times New Roman" w:hAnsi="Times New Roman"/>
          <w:sz w:val="24"/>
          <w:szCs w:val="24"/>
        </w:rPr>
        <w:t>,</w:t>
      </w:r>
      <w:r w:rsidR="0072362E" w:rsidRPr="003047A5">
        <w:rPr>
          <w:rFonts w:ascii="Times New Roman" w:hAnsi="Times New Roman"/>
          <w:sz w:val="24"/>
          <w:szCs w:val="24"/>
        </w:rPr>
        <w:t xml:space="preserve"> progress notes</w:t>
      </w:r>
      <w:r w:rsidR="003047A5" w:rsidRPr="003047A5">
        <w:rPr>
          <w:rFonts w:ascii="Times New Roman" w:hAnsi="Times New Roman"/>
          <w:sz w:val="24"/>
          <w:szCs w:val="24"/>
        </w:rPr>
        <w:t>,</w:t>
      </w:r>
      <w:r w:rsidR="0072362E" w:rsidRPr="003047A5">
        <w:rPr>
          <w:rFonts w:ascii="Times New Roman" w:hAnsi="Times New Roman"/>
          <w:sz w:val="24"/>
          <w:szCs w:val="24"/>
        </w:rPr>
        <w:t xml:space="preserve"> and/or cosigning notes written by medical</w:t>
      </w:r>
      <w:r w:rsidR="00C10D97" w:rsidRPr="003047A5">
        <w:rPr>
          <w:rFonts w:ascii="Times New Roman" w:hAnsi="Times New Roman"/>
          <w:sz w:val="24"/>
          <w:szCs w:val="24"/>
        </w:rPr>
        <w:t xml:space="preserve"> </w:t>
      </w:r>
      <w:r w:rsidR="0072362E" w:rsidRPr="003047A5">
        <w:rPr>
          <w:rFonts w:ascii="Times New Roman" w:hAnsi="Times New Roman"/>
          <w:sz w:val="24"/>
          <w:szCs w:val="24"/>
        </w:rPr>
        <w:t xml:space="preserve">students. </w:t>
      </w:r>
      <w:r w:rsidRPr="003047A5">
        <w:rPr>
          <w:rFonts w:ascii="Times New Roman" w:hAnsi="Times New Roman"/>
          <w:sz w:val="24"/>
          <w:szCs w:val="24"/>
        </w:rPr>
        <w:t>Faculty Attendings are required to make teaching attestation to residents</w:t>
      </w:r>
      <w:r w:rsidR="00B3127E" w:rsidRPr="003047A5">
        <w:rPr>
          <w:rFonts w:ascii="Times New Roman" w:hAnsi="Times New Roman"/>
          <w:sz w:val="24"/>
          <w:szCs w:val="24"/>
        </w:rPr>
        <w:t>’</w:t>
      </w:r>
      <w:r w:rsidRPr="003047A5">
        <w:rPr>
          <w:rFonts w:ascii="Times New Roman" w:hAnsi="Times New Roman"/>
          <w:sz w:val="24"/>
          <w:szCs w:val="24"/>
        </w:rPr>
        <w:t xml:space="preserve"> notes. </w:t>
      </w:r>
      <w:r w:rsidR="0072362E" w:rsidRPr="003047A5">
        <w:rPr>
          <w:rFonts w:ascii="Times New Roman" w:hAnsi="Times New Roman"/>
          <w:sz w:val="24"/>
          <w:szCs w:val="24"/>
        </w:rPr>
        <w:t xml:space="preserve">The </w:t>
      </w:r>
      <w:r w:rsidR="00120EB3" w:rsidRPr="003047A5">
        <w:rPr>
          <w:rFonts w:ascii="Times New Roman" w:hAnsi="Times New Roman"/>
          <w:sz w:val="24"/>
          <w:szCs w:val="24"/>
        </w:rPr>
        <w:t>Resident</w:t>
      </w:r>
      <w:r w:rsidRPr="003047A5">
        <w:rPr>
          <w:rFonts w:ascii="Times New Roman" w:hAnsi="Times New Roman"/>
          <w:sz w:val="24"/>
          <w:szCs w:val="24"/>
        </w:rPr>
        <w:t xml:space="preserve"> </w:t>
      </w:r>
      <w:r w:rsidR="0072362E" w:rsidRPr="003047A5">
        <w:rPr>
          <w:rFonts w:ascii="Times New Roman" w:hAnsi="Times New Roman"/>
          <w:sz w:val="24"/>
          <w:szCs w:val="24"/>
        </w:rPr>
        <w:t>must take liberal discretion to provide</w:t>
      </w:r>
      <w:r w:rsidR="00C10D97" w:rsidRPr="003047A5">
        <w:rPr>
          <w:rFonts w:ascii="Times New Roman" w:hAnsi="Times New Roman"/>
          <w:sz w:val="24"/>
          <w:szCs w:val="24"/>
        </w:rPr>
        <w:t xml:space="preserve"> </w:t>
      </w:r>
      <w:r w:rsidR="0072362E" w:rsidRPr="003047A5">
        <w:rPr>
          <w:rFonts w:ascii="Times New Roman" w:hAnsi="Times New Roman"/>
          <w:sz w:val="24"/>
          <w:szCs w:val="24"/>
        </w:rPr>
        <w:t xml:space="preserve">documentation as the clinical situation demands.  </w:t>
      </w:r>
      <w:r w:rsidR="00B3127E" w:rsidRPr="003047A5">
        <w:rPr>
          <w:rFonts w:ascii="Times New Roman" w:hAnsi="Times New Roman"/>
          <w:sz w:val="24"/>
          <w:szCs w:val="24"/>
        </w:rPr>
        <w:t xml:space="preserve">Residents should assist in documentation </w:t>
      </w:r>
      <w:r w:rsidRPr="003047A5">
        <w:rPr>
          <w:rFonts w:ascii="Times New Roman" w:hAnsi="Times New Roman"/>
          <w:sz w:val="24"/>
          <w:szCs w:val="24"/>
        </w:rPr>
        <w:t xml:space="preserve">of </w:t>
      </w:r>
      <w:r w:rsidR="0072362E" w:rsidRPr="003047A5">
        <w:rPr>
          <w:rFonts w:ascii="Times New Roman" w:hAnsi="Times New Roman"/>
          <w:sz w:val="24"/>
          <w:szCs w:val="24"/>
        </w:rPr>
        <w:t>informed consent, and refusal of care.</w:t>
      </w:r>
      <w:r w:rsidR="00C10D97" w:rsidRPr="003047A5">
        <w:rPr>
          <w:rFonts w:ascii="Times New Roman" w:hAnsi="Times New Roman"/>
          <w:sz w:val="24"/>
          <w:szCs w:val="24"/>
        </w:rPr>
        <w:t xml:space="preserve"> </w:t>
      </w:r>
    </w:p>
    <w:p w:rsidR="0027052E" w:rsidRPr="003047A5" w:rsidRDefault="0027052E" w:rsidP="00037EFD">
      <w:pPr>
        <w:autoSpaceDE w:val="0"/>
        <w:autoSpaceDN w:val="0"/>
        <w:adjustRightInd w:val="0"/>
        <w:spacing w:after="0"/>
        <w:rPr>
          <w:rFonts w:ascii="Times New Roman" w:hAnsi="Times New Roman"/>
          <w:b/>
          <w:bCs/>
          <w:sz w:val="24"/>
          <w:szCs w:val="24"/>
        </w:rPr>
      </w:pPr>
    </w:p>
    <w:p w:rsidR="000F5C00" w:rsidRPr="003047A5" w:rsidRDefault="000F5C00" w:rsidP="00037EFD">
      <w:pPr>
        <w:autoSpaceDE w:val="0"/>
        <w:autoSpaceDN w:val="0"/>
        <w:adjustRightInd w:val="0"/>
        <w:spacing w:after="0"/>
        <w:rPr>
          <w:rFonts w:ascii="Times New Roman" w:hAnsi="Times New Roman"/>
          <w:bCs/>
          <w:sz w:val="24"/>
          <w:szCs w:val="24"/>
        </w:rPr>
      </w:pPr>
      <w:r w:rsidRPr="003047A5">
        <w:rPr>
          <w:rFonts w:ascii="Times New Roman" w:hAnsi="Times New Roman"/>
          <w:bCs/>
          <w:sz w:val="24"/>
          <w:szCs w:val="24"/>
          <w:u w:val="single"/>
        </w:rPr>
        <w:t>Evaluations</w:t>
      </w:r>
      <w:r w:rsidRPr="003047A5">
        <w:rPr>
          <w:rFonts w:ascii="Times New Roman" w:hAnsi="Times New Roman"/>
          <w:bCs/>
          <w:sz w:val="24"/>
          <w:szCs w:val="24"/>
        </w:rPr>
        <w:t>:</w:t>
      </w:r>
    </w:p>
    <w:p w:rsidR="0027052E" w:rsidRPr="003047A5" w:rsidRDefault="00C10D97" w:rsidP="002A7DA5">
      <w:pPr>
        <w:autoSpaceDE w:val="0"/>
        <w:autoSpaceDN w:val="0"/>
        <w:adjustRightInd w:val="0"/>
        <w:spacing w:after="0"/>
        <w:jc w:val="both"/>
        <w:rPr>
          <w:rFonts w:ascii="Times New Roman" w:hAnsi="Times New Roman"/>
          <w:sz w:val="24"/>
          <w:szCs w:val="24"/>
        </w:rPr>
      </w:pPr>
      <w:r w:rsidRPr="003047A5">
        <w:rPr>
          <w:rFonts w:ascii="Times New Roman" w:hAnsi="Times New Roman"/>
          <w:sz w:val="24"/>
          <w:szCs w:val="24"/>
        </w:rPr>
        <w:t xml:space="preserve">The Faculty Attending must provide written evaluation of the </w:t>
      </w:r>
      <w:r w:rsidR="00B3127E" w:rsidRPr="003047A5">
        <w:rPr>
          <w:rFonts w:ascii="Times New Roman" w:hAnsi="Times New Roman"/>
          <w:sz w:val="24"/>
          <w:szCs w:val="24"/>
        </w:rPr>
        <w:t>resident’s</w:t>
      </w:r>
      <w:r w:rsidR="002A7DA5" w:rsidRPr="003047A5">
        <w:rPr>
          <w:rFonts w:ascii="Times New Roman" w:hAnsi="Times New Roman"/>
          <w:sz w:val="24"/>
          <w:szCs w:val="24"/>
        </w:rPr>
        <w:t xml:space="preserve"> </w:t>
      </w:r>
      <w:r w:rsidRPr="003047A5">
        <w:rPr>
          <w:rFonts w:ascii="Times New Roman" w:hAnsi="Times New Roman"/>
          <w:sz w:val="24"/>
          <w:szCs w:val="24"/>
        </w:rPr>
        <w:t xml:space="preserve">performance </w:t>
      </w:r>
      <w:r w:rsidR="001305E4">
        <w:rPr>
          <w:rFonts w:ascii="Times New Roman" w:hAnsi="Times New Roman"/>
          <w:sz w:val="24"/>
          <w:szCs w:val="24"/>
        </w:rPr>
        <w:t>through the MedHub on-line evaluation system to</w:t>
      </w:r>
      <w:r w:rsidRPr="003047A5">
        <w:rPr>
          <w:rFonts w:ascii="Times New Roman" w:hAnsi="Times New Roman"/>
          <w:sz w:val="24"/>
          <w:szCs w:val="24"/>
        </w:rPr>
        <w:t xml:space="preserve"> the Program Director at the end of each</w:t>
      </w:r>
      <w:r w:rsidR="002A7DA5" w:rsidRPr="003047A5">
        <w:rPr>
          <w:rFonts w:ascii="Times New Roman" w:hAnsi="Times New Roman"/>
          <w:sz w:val="24"/>
          <w:szCs w:val="24"/>
        </w:rPr>
        <w:t xml:space="preserve"> </w:t>
      </w:r>
      <w:r w:rsidRPr="003047A5">
        <w:rPr>
          <w:rFonts w:ascii="Times New Roman" w:hAnsi="Times New Roman"/>
          <w:sz w:val="24"/>
          <w:szCs w:val="24"/>
        </w:rPr>
        <w:t>monthly rotation.</w:t>
      </w:r>
      <w:r w:rsidR="001305E4">
        <w:rPr>
          <w:rFonts w:ascii="Times New Roman" w:hAnsi="Times New Roman"/>
          <w:sz w:val="24"/>
          <w:szCs w:val="24"/>
        </w:rPr>
        <w:t xml:space="preserve">  For PGY-1</w:t>
      </w:r>
      <w:r w:rsidR="001A3F2C" w:rsidRPr="003047A5">
        <w:rPr>
          <w:rFonts w:ascii="Times New Roman" w:hAnsi="Times New Roman"/>
          <w:sz w:val="24"/>
          <w:szCs w:val="24"/>
        </w:rPr>
        <w:t xml:space="preserve"> residents, faculty are encouraged to also provide verbal and/or written resident performance evaluation mid-way through each rotation block.  Evaluations should be discussed directly with the resident in addition to the written evaluation.</w:t>
      </w:r>
    </w:p>
    <w:p w:rsidR="00C10D97" w:rsidRPr="00413A1D" w:rsidRDefault="00C10D97" w:rsidP="00C10D97">
      <w:pPr>
        <w:autoSpaceDE w:val="0"/>
        <w:autoSpaceDN w:val="0"/>
        <w:adjustRightInd w:val="0"/>
        <w:spacing w:after="0"/>
        <w:rPr>
          <w:rFonts w:ascii="Times New Roman" w:hAnsi="Times New Roman"/>
          <w:b/>
          <w:bCs/>
          <w:sz w:val="24"/>
          <w:szCs w:val="24"/>
          <w:highlight w:val="yellow"/>
        </w:rPr>
      </w:pPr>
    </w:p>
    <w:p w:rsidR="003B2BDD" w:rsidRPr="00413A1D" w:rsidRDefault="003B2BDD" w:rsidP="00C10D97">
      <w:pPr>
        <w:autoSpaceDE w:val="0"/>
        <w:autoSpaceDN w:val="0"/>
        <w:adjustRightInd w:val="0"/>
        <w:spacing w:after="0"/>
        <w:rPr>
          <w:rFonts w:ascii="Times New Roman" w:hAnsi="Times New Roman"/>
          <w:sz w:val="24"/>
          <w:szCs w:val="24"/>
          <w:highlight w:val="yellow"/>
        </w:rPr>
      </w:pPr>
    </w:p>
    <w:p w:rsidR="00037EFD" w:rsidRPr="003047A5" w:rsidRDefault="00037EFD" w:rsidP="00037EFD">
      <w:pPr>
        <w:autoSpaceDE w:val="0"/>
        <w:autoSpaceDN w:val="0"/>
        <w:adjustRightInd w:val="0"/>
        <w:spacing w:after="0"/>
        <w:rPr>
          <w:rFonts w:ascii="Times New Roman" w:hAnsi="Times New Roman"/>
          <w:b/>
          <w:bCs/>
          <w:sz w:val="28"/>
          <w:szCs w:val="28"/>
        </w:rPr>
      </w:pPr>
      <w:r w:rsidRPr="003047A5">
        <w:rPr>
          <w:rFonts w:ascii="Times New Roman" w:hAnsi="Times New Roman"/>
          <w:b/>
          <w:bCs/>
          <w:sz w:val="28"/>
          <w:szCs w:val="28"/>
        </w:rPr>
        <w:t xml:space="preserve">Supervision of </w:t>
      </w:r>
      <w:r w:rsidR="003D6F9B" w:rsidRPr="003047A5">
        <w:rPr>
          <w:rFonts w:ascii="Times New Roman" w:hAnsi="Times New Roman"/>
          <w:b/>
          <w:bCs/>
          <w:sz w:val="28"/>
          <w:szCs w:val="28"/>
        </w:rPr>
        <w:t xml:space="preserve">Residents </w:t>
      </w:r>
      <w:r w:rsidRPr="003047A5">
        <w:rPr>
          <w:rFonts w:ascii="Times New Roman" w:hAnsi="Times New Roman"/>
          <w:b/>
          <w:bCs/>
          <w:sz w:val="28"/>
          <w:szCs w:val="28"/>
        </w:rPr>
        <w:t>Performing Procedures</w:t>
      </w:r>
    </w:p>
    <w:p w:rsidR="003C32AC" w:rsidRPr="003047A5" w:rsidRDefault="003C32AC" w:rsidP="00037EFD">
      <w:pPr>
        <w:autoSpaceDE w:val="0"/>
        <w:autoSpaceDN w:val="0"/>
        <w:adjustRightInd w:val="0"/>
        <w:spacing w:after="0"/>
        <w:rPr>
          <w:rFonts w:ascii="Times New Roman" w:hAnsi="Times New Roman"/>
          <w:b/>
          <w:bCs/>
          <w:sz w:val="24"/>
          <w:szCs w:val="24"/>
        </w:rPr>
      </w:pPr>
    </w:p>
    <w:p w:rsidR="000F5C00" w:rsidRPr="003047A5" w:rsidRDefault="0027052E" w:rsidP="00A5625A">
      <w:pPr>
        <w:autoSpaceDE w:val="0"/>
        <w:autoSpaceDN w:val="0"/>
        <w:adjustRightInd w:val="0"/>
        <w:spacing w:after="0"/>
        <w:jc w:val="both"/>
        <w:rPr>
          <w:rFonts w:ascii="Times New Roman" w:hAnsi="Times New Roman"/>
          <w:sz w:val="24"/>
          <w:szCs w:val="24"/>
        </w:rPr>
      </w:pPr>
      <w:r w:rsidRPr="003047A5">
        <w:rPr>
          <w:rFonts w:ascii="Times New Roman" w:hAnsi="Times New Roman"/>
          <w:sz w:val="24"/>
          <w:szCs w:val="24"/>
        </w:rPr>
        <w:t xml:space="preserve">A </w:t>
      </w:r>
      <w:r w:rsidR="00120EB3" w:rsidRPr="003047A5">
        <w:rPr>
          <w:rFonts w:ascii="Times New Roman" w:hAnsi="Times New Roman"/>
          <w:sz w:val="24"/>
          <w:szCs w:val="24"/>
        </w:rPr>
        <w:t>Resident</w:t>
      </w:r>
      <w:r w:rsidR="003D6F9B" w:rsidRPr="003047A5">
        <w:rPr>
          <w:rFonts w:ascii="Times New Roman" w:hAnsi="Times New Roman"/>
          <w:sz w:val="24"/>
          <w:szCs w:val="24"/>
        </w:rPr>
        <w:t xml:space="preserve"> </w:t>
      </w:r>
      <w:r w:rsidRPr="003047A5">
        <w:rPr>
          <w:rFonts w:ascii="Times New Roman" w:hAnsi="Times New Roman"/>
          <w:sz w:val="24"/>
          <w:szCs w:val="24"/>
        </w:rPr>
        <w:t>is considered qualified to perform a procedure independently if,</w:t>
      </w:r>
      <w:r w:rsidR="002A7DA5" w:rsidRPr="003047A5">
        <w:rPr>
          <w:rFonts w:ascii="Times New Roman" w:hAnsi="Times New Roman"/>
          <w:sz w:val="24"/>
          <w:szCs w:val="24"/>
        </w:rPr>
        <w:t xml:space="preserve"> </w:t>
      </w:r>
      <w:r w:rsidRPr="003047A5">
        <w:rPr>
          <w:rFonts w:ascii="Times New Roman" w:hAnsi="Times New Roman"/>
          <w:sz w:val="24"/>
          <w:szCs w:val="24"/>
        </w:rPr>
        <w:t xml:space="preserve">in the judgment of the </w:t>
      </w:r>
      <w:r w:rsidR="0011678E" w:rsidRPr="003047A5">
        <w:rPr>
          <w:rFonts w:ascii="Times New Roman" w:hAnsi="Times New Roman"/>
          <w:sz w:val="24"/>
          <w:szCs w:val="24"/>
        </w:rPr>
        <w:t xml:space="preserve">Program Director </w:t>
      </w:r>
      <w:r w:rsidRPr="003047A5">
        <w:rPr>
          <w:rFonts w:ascii="Times New Roman" w:hAnsi="Times New Roman"/>
          <w:sz w:val="24"/>
          <w:szCs w:val="24"/>
        </w:rPr>
        <w:t xml:space="preserve">and </w:t>
      </w:r>
      <w:r w:rsidR="0011678E" w:rsidRPr="003047A5">
        <w:rPr>
          <w:rFonts w:ascii="Times New Roman" w:hAnsi="Times New Roman"/>
          <w:sz w:val="24"/>
          <w:szCs w:val="24"/>
        </w:rPr>
        <w:t xml:space="preserve">as indicated </w:t>
      </w:r>
      <w:r w:rsidRPr="003047A5">
        <w:rPr>
          <w:rFonts w:ascii="Times New Roman" w:hAnsi="Times New Roman"/>
          <w:sz w:val="24"/>
          <w:szCs w:val="24"/>
        </w:rPr>
        <w:t xml:space="preserve">by the list of </w:t>
      </w:r>
      <w:r w:rsidR="000F5C00" w:rsidRPr="003047A5">
        <w:rPr>
          <w:rFonts w:ascii="Times New Roman" w:hAnsi="Times New Roman"/>
          <w:sz w:val="24"/>
          <w:szCs w:val="24"/>
        </w:rPr>
        <w:t>procedures</w:t>
      </w:r>
      <w:r w:rsidR="002A7DA5" w:rsidRPr="003047A5">
        <w:rPr>
          <w:rFonts w:ascii="Times New Roman" w:hAnsi="Times New Roman"/>
          <w:sz w:val="24"/>
          <w:szCs w:val="24"/>
        </w:rPr>
        <w:t xml:space="preserve"> </w:t>
      </w:r>
      <w:r w:rsidRPr="003047A5">
        <w:rPr>
          <w:rFonts w:ascii="Times New Roman" w:hAnsi="Times New Roman"/>
          <w:sz w:val="24"/>
          <w:szCs w:val="24"/>
        </w:rPr>
        <w:t>(</w:t>
      </w:r>
      <w:r w:rsidR="002A7DA5" w:rsidRPr="003047A5">
        <w:rPr>
          <w:rFonts w:ascii="Times New Roman" w:hAnsi="Times New Roman"/>
          <w:sz w:val="24"/>
          <w:szCs w:val="24"/>
        </w:rPr>
        <w:t xml:space="preserve">see </w:t>
      </w:r>
      <w:r w:rsidR="000F5C00" w:rsidRPr="003047A5">
        <w:rPr>
          <w:rFonts w:ascii="Times New Roman" w:hAnsi="Times New Roman"/>
          <w:sz w:val="24"/>
          <w:szCs w:val="24"/>
        </w:rPr>
        <w:t xml:space="preserve">Table </w:t>
      </w:r>
      <w:r w:rsidR="002A7DA5" w:rsidRPr="003047A5">
        <w:rPr>
          <w:rFonts w:ascii="Times New Roman" w:hAnsi="Times New Roman"/>
          <w:sz w:val="24"/>
          <w:szCs w:val="24"/>
        </w:rPr>
        <w:t>below</w:t>
      </w:r>
      <w:r w:rsidRPr="003047A5">
        <w:rPr>
          <w:rFonts w:ascii="Times New Roman" w:hAnsi="Times New Roman"/>
          <w:sz w:val="24"/>
          <w:szCs w:val="24"/>
        </w:rPr>
        <w:t xml:space="preserve">), the </w:t>
      </w:r>
      <w:r w:rsidR="00120EB3" w:rsidRPr="003047A5">
        <w:rPr>
          <w:rFonts w:ascii="Times New Roman" w:hAnsi="Times New Roman"/>
          <w:sz w:val="24"/>
          <w:szCs w:val="24"/>
        </w:rPr>
        <w:t>Resident</w:t>
      </w:r>
      <w:r w:rsidR="003D6F9B" w:rsidRPr="003047A5">
        <w:rPr>
          <w:rFonts w:ascii="Times New Roman" w:hAnsi="Times New Roman"/>
          <w:sz w:val="24"/>
          <w:szCs w:val="24"/>
        </w:rPr>
        <w:t xml:space="preserve"> </w:t>
      </w:r>
      <w:r w:rsidRPr="003047A5">
        <w:rPr>
          <w:rFonts w:ascii="Times New Roman" w:hAnsi="Times New Roman"/>
          <w:sz w:val="24"/>
          <w:szCs w:val="24"/>
        </w:rPr>
        <w:t>is competent to perform the procedure safely and effectively</w:t>
      </w:r>
      <w:r w:rsidR="001305E4">
        <w:rPr>
          <w:rFonts w:ascii="Times New Roman" w:hAnsi="Times New Roman"/>
          <w:sz w:val="24"/>
          <w:szCs w:val="24"/>
        </w:rPr>
        <w:t>.</w:t>
      </w:r>
    </w:p>
    <w:p w:rsidR="003047A5" w:rsidRPr="003047A5" w:rsidRDefault="003047A5" w:rsidP="00A5625A">
      <w:pPr>
        <w:autoSpaceDE w:val="0"/>
        <w:autoSpaceDN w:val="0"/>
        <w:adjustRightInd w:val="0"/>
        <w:spacing w:after="0"/>
        <w:jc w:val="both"/>
        <w:rPr>
          <w:rFonts w:ascii="Times New Roman" w:hAnsi="Times New Roman"/>
          <w:sz w:val="24"/>
          <w:szCs w:val="24"/>
        </w:rPr>
      </w:pPr>
    </w:p>
    <w:p w:rsidR="003C32AC" w:rsidRDefault="0027052E" w:rsidP="00327920">
      <w:pPr>
        <w:autoSpaceDE w:val="0"/>
        <w:autoSpaceDN w:val="0"/>
        <w:adjustRightInd w:val="0"/>
        <w:spacing w:after="0"/>
        <w:jc w:val="both"/>
        <w:rPr>
          <w:rFonts w:ascii="Times New Roman" w:hAnsi="Times New Roman"/>
          <w:sz w:val="24"/>
          <w:szCs w:val="24"/>
        </w:rPr>
      </w:pPr>
      <w:r w:rsidRPr="003047A5">
        <w:rPr>
          <w:rFonts w:ascii="Times New Roman" w:hAnsi="Times New Roman"/>
          <w:sz w:val="24"/>
          <w:szCs w:val="24"/>
        </w:rPr>
        <w:t>Competence in the performance of specialty-specific procedures is documented by the</w:t>
      </w:r>
      <w:r w:rsidR="002A7DA5" w:rsidRPr="003047A5">
        <w:rPr>
          <w:rFonts w:ascii="Times New Roman" w:hAnsi="Times New Roman"/>
          <w:sz w:val="24"/>
          <w:szCs w:val="24"/>
        </w:rPr>
        <w:t xml:space="preserve"> </w:t>
      </w:r>
      <w:r w:rsidRPr="003047A5">
        <w:rPr>
          <w:rFonts w:ascii="Times New Roman" w:hAnsi="Times New Roman"/>
          <w:sz w:val="24"/>
          <w:szCs w:val="24"/>
        </w:rPr>
        <w:t>responsible Faculty Attending on end-of-rotation evaluation forms provided by the Program Director, by documentation in any semiannual evaluation by the Program Director, and by ascent to PGY</w:t>
      </w:r>
      <w:r w:rsidR="003047A5" w:rsidRPr="003047A5">
        <w:rPr>
          <w:rFonts w:ascii="Times New Roman" w:hAnsi="Times New Roman"/>
          <w:sz w:val="24"/>
          <w:szCs w:val="24"/>
        </w:rPr>
        <w:t>-3</w:t>
      </w:r>
      <w:r w:rsidRPr="003047A5">
        <w:rPr>
          <w:rFonts w:ascii="Times New Roman" w:hAnsi="Times New Roman"/>
          <w:sz w:val="24"/>
          <w:szCs w:val="24"/>
        </w:rPr>
        <w:t xml:space="preserve"> or grea</w:t>
      </w:r>
      <w:r w:rsidR="003047A5" w:rsidRPr="003047A5">
        <w:rPr>
          <w:rFonts w:ascii="Times New Roman" w:hAnsi="Times New Roman"/>
          <w:sz w:val="24"/>
          <w:szCs w:val="24"/>
        </w:rPr>
        <w:t>ter</w:t>
      </w:r>
      <w:r w:rsidRPr="003047A5">
        <w:rPr>
          <w:rFonts w:ascii="Times New Roman" w:hAnsi="Times New Roman"/>
          <w:sz w:val="24"/>
          <w:szCs w:val="24"/>
        </w:rPr>
        <w:t xml:space="preserve">. The Faculty Attending of record remains ultimately responsible for all procedures performed </w:t>
      </w:r>
      <w:r w:rsidRPr="003047A5">
        <w:rPr>
          <w:rFonts w:ascii="Times New Roman" w:hAnsi="Times New Roman"/>
          <w:sz w:val="24"/>
          <w:szCs w:val="24"/>
        </w:rPr>
        <w:lastRenderedPageBreak/>
        <w:t xml:space="preserve">by </w:t>
      </w:r>
      <w:r w:rsidR="003D6F9B" w:rsidRPr="003047A5">
        <w:rPr>
          <w:rFonts w:ascii="Times New Roman" w:hAnsi="Times New Roman"/>
          <w:sz w:val="24"/>
          <w:szCs w:val="24"/>
        </w:rPr>
        <w:t>residents</w:t>
      </w:r>
      <w:r w:rsidRPr="003047A5">
        <w:rPr>
          <w:rFonts w:ascii="Times New Roman" w:hAnsi="Times New Roman"/>
          <w:sz w:val="24"/>
          <w:szCs w:val="24"/>
        </w:rPr>
        <w:t xml:space="preserve"> of any training level. All procedures</w:t>
      </w:r>
      <w:r w:rsidR="00327920" w:rsidRPr="003047A5">
        <w:rPr>
          <w:rFonts w:ascii="Times New Roman" w:hAnsi="Times New Roman"/>
          <w:sz w:val="24"/>
          <w:szCs w:val="24"/>
        </w:rPr>
        <w:t xml:space="preserve"> </w:t>
      </w:r>
      <w:r w:rsidRPr="003047A5">
        <w:rPr>
          <w:rFonts w:ascii="Times New Roman" w:hAnsi="Times New Roman"/>
          <w:sz w:val="24"/>
          <w:szCs w:val="24"/>
        </w:rPr>
        <w:t xml:space="preserve">performed independently by the </w:t>
      </w:r>
      <w:r w:rsidR="00120EB3" w:rsidRPr="003047A5">
        <w:rPr>
          <w:rFonts w:ascii="Times New Roman" w:hAnsi="Times New Roman"/>
          <w:sz w:val="24"/>
          <w:szCs w:val="24"/>
        </w:rPr>
        <w:t>Resident</w:t>
      </w:r>
      <w:r w:rsidR="00863560" w:rsidRPr="003047A5">
        <w:rPr>
          <w:rFonts w:ascii="Times New Roman" w:hAnsi="Times New Roman"/>
          <w:sz w:val="24"/>
          <w:szCs w:val="24"/>
        </w:rPr>
        <w:t xml:space="preserve"> </w:t>
      </w:r>
      <w:r w:rsidRPr="003047A5">
        <w:rPr>
          <w:rFonts w:ascii="Times New Roman" w:hAnsi="Times New Roman"/>
          <w:sz w:val="24"/>
          <w:szCs w:val="24"/>
        </w:rPr>
        <w:t>must be documented in the medical</w:t>
      </w:r>
      <w:r w:rsidR="00327920" w:rsidRPr="003047A5">
        <w:rPr>
          <w:rFonts w:ascii="Times New Roman" w:hAnsi="Times New Roman"/>
          <w:sz w:val="24"/>
          <w:szCs w:val="24"/>
        </w:rPr>
        <w:t xml:space="preserve"> </w:t>
      </w:r>
      <w:r w:rsidRPr="003047A5">
        <w:rPr>
          <w:rFonts w:ascii="Times New Roman" w:hAnsi="Times New Roman"/>
          <w:sz w:val="24"/>
          <w:szCs w:val="24"/>
        </w:rPr>
        <w:t>record or by computer entry and must indicate the Faculty Attending of record.</w:t>
      </w:r>
      <w:r w:rsidR="0072362E" w:rsidRPr="003047A5">
        <w:rPr>
          <w:rFonts w:ascii="Times New Roman" w:hAnsi="Times New Roman"/>
          <w:sz w:val="24"/>
          <w:szCs w:val="24"/>
        </w:rPr>
        <w:t xml:space="preserve">  (Note: Billing and coding regulations for reimbursement requires Level-1 supervision regardless of PGY level</w:t>
      </w:r>
      <w:r w:rsidR="00BA600A" w:rsidRPr="003047A5">
        <w:rPr>
          <w:rFonts w:ascii="Times New Roman" w:hAnsi="Times New Roman"/>
          <w:sz w:val="24"/>
          <w:szCs w:val="24"/>
        </w:rPr>
        <w:t>.</w:t>
      </w:r>
      <w:r w:rsidR="0072362E" w:rsidRPr="003047A5">
        <w:rPr>
          <w:rFonts w:ascii="Times New Roman" w:hAnsi="Times New Roman"/>
          <w:sz w:val="24"/>
          <w:szCs w:val="24"/>
        </w:rPr>
        <w:t>)</w:t>
      </w:r>
    </w:p>
    <w:p w:rsidR="001305E4" w:rsidRDefault="001305E4" w:rsidP="00327920">
      <w:pPr>
        <w:autoSpaceDE w:val="0"/>
        <w:autoSpaceDN w:val="0"/>
        <w:adjustRightInd w:val="0"/>
        <w:spacing w:after="0"/>
        <w:jc w:val="both"/>
        <w:rPr>
          <w:rFonts w:ascii="Times New Roman" w:hAnsi="Times New Roman"/>
          <w:sz w:val="24"/>
          <w:szCs w:val="24"/>
        </w:rPr>
      </w:pPr>
    </w:p>
    <w:p w:rsidR="003B2BDD" w:rsidRPr="007132AD" w:rsidRDefault="003B2BDD" w:rsidP="003B2BDD">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Surgical Procedures</w:t>
      </w:r>
      <w:r w:rsidRPr="007132AD">
        <w:rPr>
          <w:rFonts w:ascii="Times New Roman" w:hAnsi="Times New Roman"/>
          <w:b/>
          <w:bCs/>
          <w:sz w:val="24"/>
          <w:szCs w:val="24"/>
        </w:rPr>
        <w:t>:</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350"/>
        <w:gridCol w:w="1350"/>
        <w:gridCol w:w="1530"/>
        <w:gridCol w:w="1620"/>
        <w:gridCol w:w="1710"/>
      </w:tblGrid>
      <w:tr w:rsidR="003B2BDD" w:rsidRPr="00372CD1" w:rsidTr="00933A55">
        <w:tc>
          <w:tcPr>
            <w:tcW w:w="1530" w:type="dxa"/>
            <w:vAlign w:val="center"/>
          </w:tcPr>
          <w:p w:rsidR="003B2BDD" w:rsidRDefault="003B2BDD" w:rsidP="00933A55">
            <w:pPr>
              <w:autoSpaceDE w:val="0"/>
              <w:autoSpaceDN w:val="0"/>
              <w:adjustRightInd w:val="0"/>
              <w:spacing w:after="0"/>
              <w:jc w:val="center"/>
              <w:rPr>
                <w:rFonts w:ascii="Times New Roman" w:hAnsi="Times New Roman"/>
                <w:b/>
                <w:bCs/>
                <w:sz w:val="24"/>
                <w:szCs w:val="24"/>
              </w:rPr>
            </w:pPr>
            <w:r w:rsidRPr="00372CD1">
              <w:rPr>
                <w:rFonts w:ascii="Times New Roman" w:hAnsi="Times New Roman"/>
                <w:b/>
                <w:bCs/>
                <w:sz w:val="24"/>
                <w:szCs w:val="24"/>
              </w:rPr>
              <w:t>Resident Level</w:t>
            </w:r>
          </w:p>
          <w:p w:rsidR="003B2BDD" w:rsidRPr="00372CD1" w:rsidRDefault="003B2BDD" w:rsidP="00933A55">
            <w:pPr>
              <w:autoSpaceDE w:val="0"/>
              <w:autoSpaceDN w:val="0"/>
              <w:adjustRightInd w:val="0"/>
              <w:spacing w:after="0"/>
              <w:jc w:val="center"/>
              <w:rPr>
                <w:rFonts w:ascii="Times New Roman" w:hAnsi="Times New Roman"/>
                <w:b/>
                <w:bCs/>
                <w:sz w:val="24"/>
                <w:szCs w:val="24"/>
              </w:rPr>
            </w:pPr>
          </w:p>
        </w:tc>
        <w:tc>
          <w:tcPr>
            <w:tcW w:w="1350" w:type="dxa"/>
            <w:vAlign w:val="center"/>
          </w:tcPr>
          <w:p w:rsidR="003B2BDD" w:rsidRPr="00372CD1" w:rsidRDefault="003B2BDD" w:rsidP="00933A55">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Vaginal Deliveries</w:t>
            </w:r>
          </w:p>
        </w:tc>
        <w:tc>
          <w:tcPr>
            <w:tcW w:w="1350" w:type="dxa"/>
            <w:vAlign w:val="center"/>
          </w:tcPr>
          <w:p w:rsidR="003B2BDD" w:rsidRPr="00D37785" w:rsidRDefault="003B2BDD" w:rsidP="00933A55">
            <w:pPr>
              <w:autoSpaceDE w:val="0"/>
              <w:autoSpaceDN w:val="0"/>
              <w:adjustRightInd w:val="0"/>
              <w:spacing w:after="0"/>
              <w:jc w:val="center"/>
              <w:rPr>
                <w:rFonts w:ascii="Times New Roman" w:hAnsi="Times New Roman"/>
                <w:b/>
                <w:bCs/>
                <w:sz w:val="24"/>
                <w:szCs w:val="24"/>
              </w:rPr>
            </w:pPr>
            <w:r w:rsidRPr="00D37785">
              <w:rPr>
                <w:rFonts w:ascii="Times New Roman" w:hAnsi="Times New Roman"/>
                <w:b/>
                <w:bCs/>
                <w:sz w:val="24"/>
                <w:szCs w:val="24"/>
              </w:rPr>
              <w:t>C</w:t>
            </w:r>
            <w:r>
              <w:rPr>
                <w:rFonts w:ascii="Times New Roman" w:hAnsi="Times New Roman"/>
                <w:b/>
                <w:bCs/>
                <w:sz w:val="24"/>
                <w:szCs w:val="24"/>
              </w:rPr>
              <w:t>aesarean Sections</w:t>
            </w:r>
          </w:p>
        </w:tc>
        <w:tc>
          <w:tcPr>
            <w:tcW w:w="1530" w:type="dxa"/>
          </w:tcPr>
          <w:p w:rsidR="003B2BDD" w:rsidRDefault="003B2BDD" w:rsidP="00933A55">
            <w:pPr>
              <w:autoSpaceDE w:val="0"/>
              <w:autoSpaceDN w:val="0"/>
              <w:adjustRightInd w:val="0"/>
              <w:spacing w:after="0"/>
              <w:jc w:val="center"/>
              <w:rPr>
                <w:rFonts w:ascii="Times New Roman" w:hAnsi="Times New Roman"/>
                <w:b/>
                <w:bCs/>
              </w:rPr>
            </w:pPr>
          </w:p>
          <w:p w:rsidR="003B2BDD" w:rsidRPr="00D37785" w:rsidRDefault="003B2BDD" w:rsidP="00933A55">
            <w:pPr>
              <w:autoSpaceDE w:val="0"/>
              <w:autoSpaceDN w:val="0"/>
              <w:adjustRightInd w:val="0"/>
              <w:spacing w:after="0"/>
              <w:jc w:val="center"/>
              <w:rPr>
                <w:rFonts w:ascii="Times New Roman" w:hAnsi="Times New Roman"/>
                <w:b/>
                <w:bCs/>
              </w:rPr>
            </w:pPr>
            <w:r w:rsidRPr="00D37785">
              <w:rPr>
                <w:rFonts w:ascii="Times New Roman" w:hAnsi="Times New Roman"/>
                <w:b/>
                <w:bCs/>
              </w:rPr>
              <w:t>Laparoscopy</w:t>
            </w:r>
          </w:p>
        </w:tc>
        <w:tc>
          <w:tcPr>
            <w:tcW w:w="1620" w:type="dxa"/>
            <w:vAlign w:val="center"/>
          </w:tcPr>
          <w:p w:rsidR="003B2BDD" w:rsidRDefault="003B2BDD" w:rsidP="00933A55">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Exploratory</w:t>
            </w:r>
          </w:p>
          <w:p w:rsidR="003B2BDD" w:rsidRPr="00D37785" w:rsidRDefault="003B2BDD" w:rsidP="00933A55">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Laparotomy</w:t>
            </w:r>
          </w:p>
        </w:tc>
        <w:tc>
          <w:tcPr>
            <w:tcW w:w="1710" w:type="dxa"/>
            <w:vAlign w:val="center"/>
          </w:tcPr>
          <w:p w:rsidR="003B2BDD" w:rsidRPr="00D37785" w:rsidRDefault="003B2BDD" w:rsidP="00933A55">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Vaginal Surgery </w:t>
            </w:r>
          </w:p>
        </w:tc>
      </w:tr>
      <w:tr w:rsidR="003B2BDD" w:rsidRPr="00372CD1" w:rsidTr="00933A55">
        <w:tc>
          <w:tcPr>
            <w:tcW w:w="1530" w:type="dxa"/>
          </w:tcPr>
          <w:p w:rsidR="003B2BDD" w:rsidRPr="00372CD1" w:rsidRDefault="003B2BDD" w:rsidP="00933A55">
            <w:pPr>
              <w:autoSpaceDE w:val="0"/>
              <w:autoSpaceDN w:val="0"/>
              <w:adjustRightInd w:val="0"/>
              <w:spacing w:after="0"/>
              <w:rPr>
                <w:rFonts w:ascii="Times New Roman" w:hAnsi="Times New Roman"/>
                <w:bCs/>
                <w:sz w:val="24"/>
                <w:szCs w:val="24"/>
              </w:rPr>
            </w:pPr>
            <w:r w:rsidRPr="00372CD1">
              <w:rPr>
                <w:rFonts w:ascii="Times New Roman" w:hAnsi="Times New Roman"/>
                <w:bCs/>
                <w:sz w:val="24"/>
                <w:szCs w:val="24"/>
              </w:rPr>
              <w:t>PGY-</w:t>
            </w:r>
            <w:r>
              <w:rPr>
                <w:rFonts w:ascii="Times New Roman" w:hAnsi="Times New Roman"/>
                <w:bCs/>
                <w:sz w:val="24"/>
                <w:szCs w:val="24"/>
              </w:rPr>
              <w:t>1</w:t>
            </w:r>
          </w:p>
        </w:tc>
        <w:tc>
          <w:tcPr>
            <w:tcW w:w="1350" w:type="dxa"/>
          </w:tcPr>
          <w:p w:rsidR="003B2BDD" w:rsidRPr="00372CD1" w:rsidRDefault="003B2BDD" w:rsidP="003B2BDD">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w:t>
            </w:r>
          </w:p>
        </w:tc>
        <w:tc>
          <w:tcPr>
            <w:tcW w:w="1350" w:type="dxa"/>
            <w:vAlign w:val="center"/>
          </w:tcPr>
          <w:p w:rsidR="003B2BDD" w:rsidRPr="00372CD1" w:rsidRDefault="003B2BDD" w:rsidP="003B2BDD">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w:t>
            </w:r>
          </w:p>
        </w:tc>
        <w:tc>
          <w:tcPr>
            <w:tcW w:w="1530" w:type="dxa"/>
          </w:tcPr>
          <w:p w:rsidR="003B2BDD" w:rsidRPr="00372CD1" w:rsidRDefault="003B2BDD" w:rsidP="003B2BDD">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w:t>
            </w:r>
          </w:p>
        </w:tc>
        <w:tc>
          <w:tcPr>
            <w:tcW w:w="1620" w:type="dxa"/>
            <w:vAlign w:val="center"/>
          </w:tcPr>
          <w:p w:rsidR="003B2BDD" w:rsidRPr="00372CD1" w:rsidRDefault="003B2BDD" w:rsidP="003B2BDD">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w:t>
            </w:r>
          </w:p>
        </w:tc>
        <w:tc>
          <w:tcPr>
            <w:tcW w:w="1710" w:type="dxa"/>
            <w:vAlign w:val="center"/>
          </w:tcPr>
          <w:p w:rsidR="003B2BDD" w:rsidRPr="00372CD1" w:rsidRDefault="003B2BDD" w:rsidP="003B2BDD">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1</w:t>
            </w:r>
          </w:p>
        </w:tc>
      </w:tr>
      <w:tr w:rsidR="003B2BDD" w:rsidRPr="00372CD1" w:rsidTr="00933A55">
        <w:tc>
          <w:tcPr>
            <w:tcW w:w="1530" w:type="dxa"/>
          </w:tcPr>
          <w:p w:rsidR="003B2BDD" w:rsidRPr="00372CD1" w:rsidRDefault="003B2BDD" w:rsidP="00933A55">
            <w:pPr>
              <w:autoSpaceDE w:val="0"/>
              <w:autoSpaceDN w:val="0"/>
              <w:adjustRightInd w:val="0"/>
              <w:spacing w:after="0"/>
              <w:rPr>
                <w:rFonts w:ascii="Times New Roman" w:hAnsi="Times New Roman"/>
                <w:bCs/>
                <w:sz w:val="24"/>
                <w:szCs w:val="24"/>
              </w:rPr>
            </w:pPr>
            <w:r w:rsidRPr="00372CD1">
              <w:rPr>
                <w:rFonts w:ascii="Times New Roman" w:hAnsi="Times New Roman"/>
                <w:bCs/>
                <w:sz w:val="24"/>
                <w:szCs w:val="24"/>
              </w:rPr>
              <w:t>PGY-</w:t>
            </w:r>
            <w:r>
              <w:rPr>
                <w:rFonts w:ascii="Times New Roman" w:hAnsi="Times New Roman"/>
                <w:bCs/>
                <w:sz w:val="24"/>
                <w:szCs w:val="24"/>
              </w:rPr>
              <w:t>2</w:t>
            </w:r>
          </w:p>
        </w:tc>
        <w:tc>
          <w:tcPr>
            <w:tcW w:w="1350" w:type="dxa"/>
          </w:tcPr>
          <w:p w:rsidR="003B2BDD" w:rsidRPr="00372CD1" w:rsidRDefault="003B2BDD" w:rsidP="00933A55">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2-A</w:t>
            </w:r>
          </w:p>
        </w:tc>
        <w:tc>
          <w:tcPr>
            <w:tcW w:w="1350" w:type="dxa"/>
            <w:vAlign w:val="center"/>
          </w:tcPr>
          <w:p w:rsidR="003B2BDD" w:rsidRPr="00372CD1" w:rsidRDefault="003B2BDD" w:rsidP="00933A55">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2-</w:t>
            </w:r>
            <w:r>
              <w:rPr>
                <w:rFonts w:ascii="Times New Roman" w:hAnsi="Times New Roman"/>
                <w:bCs/>
                <w:sz w:val="24"/>
                <w:szCs w:val="24"/>
              </w:rPr>
              <w:t>A</w:t>
            </w:r>
          </w:p>
        </w:tc>
        <w:tc>
          <w:tcPr>
            <w:tcW w:w="1530" w:type="dxa"/>
          </w:tcPr>
          <w:p w:rsidR="003B2BDD" w:rsidRPr="00372CD1" w:rsidRDefault="003B2BDD" w:rsidP="00933A55">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2-A</w:t>
            </w:r>
          </w:p>
        </w:tc>
        <w:tc>
          <w:tcPr>
            <w:tcW w:w="1620" w:type="dxa"/>
            <w:vAlign w:val="center"/>
          </w:tcPr>
          <w:p w:rsidR="003B2BDD" w:rsidRPr="00372CD1" w:rsidRDefault="003B2BDD" w:rsidP="00933A55">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2-A</w:t>
            </w:r>
          </w:p>
        </w:tc>
        <w:tc>
          <w:tcPr>
            <w:tcW w:w="1710" w:type="dxa"/>
            <w:vAlign w:val="center"/>
          </w:tcPr>
          <w:p w:rsidR="003B2BDD" w:rsidRPr="00372CD1" w:rsidRDefault="003B2BDD" w:rsidP="00933A55">
            <w:pPr>
              <w:autoSpaceDE w:val="0"/>
              <w:autoSpaceDN w:val="0"/>
              <w:adjustRightInd w:val="0"/>
              <w:spacing w:after="0"/>
              <w:jc w:val="center"/>
              <w:rPr>
                <w:rFonts w:ascii="Times New Roman" w:hAnsi="Times New Roman"/>
                <w:bCs/>
                <w:sz w:val="24"/>
                <w:szCs w:val="24"/>
              </w:rPr>
            </w:pPr>
            <w:r w:rsidRPr="00372CD1">
              <w:rPr>
                <w:rFonts w:ascii="Times New Roman" w:hAnsi="Times New Roman"/>
                <w:bCs/>
                <w:sz w:val="24"/>
                <w:szCs w:val="24"/>
              </w:rPr>
              <w:t>2-A</w:t>
            </w:r>
          </w:p>
        </w:tc>
      </w:tr>
      <w:tr w:rsidR="003B2BDD" w:rsidRPr="00372CD1" w:rsidTr="00933A55">
        <w:tc>
          <w:tcPr>
            <w:tcW w:w="1530" w:type="dxa"/>
          </w:tcPr>
          <w:p w:rsidR="003B2BDD" w:rsidRPr="00372CD1" w:rsidRDefault="003B2BDD" w:rsidP="00933A55">
            <w:pPr>
              <w:autoSpaceDE w:val="0"/>
              <w:autoSpaceDN w:val="0"/>
              <w:adjustRightInd w:val="0"/>
              <w:spacing w:after="0"/>
              <w:rPr>
                <w:rFonts w:ascii="Times New Roman" w:hAnsi="Times New Roman"/>
                <w:bCs/>
                <w:sz w:val="24"/>
                <w:szCs w:val="24"/>
              </w:rPr>
            </w:pPr>
            <w:r w:rsidRPr="00372CD1">
              <w:rPr>
                <w:rFonts w:ascii="Times New Roman" w:hAnsi="Times New Roman"/>
                <w:bCs/>
                <w:sz w:val="24"/>
                <w:szCs w:val="24"/>
              </w:rPr>
              <w:t>PGY-</w:t>
            </w:r>
            <w:r>
              <w:rPr>
                <w:rFonts w:ascii="Times New Roman" w:hAnsi="Times New Roman"/>
                <w:bCs/>
                <w:sz w:val="24"/>
                <w:szCs w:val="24"/>
              </w:rPr>
              <w:t>3</w:t>
            </w:r>
          </w:p>
        </w:tc>
        <w:tc>
          <w:tcPr>
            <w:tcW w:w="1350" w:type="dxa"/>
          </w:tcPr>
          <w:p w:rsidR="003B2BDD" w:rsidRPr="00372CD1" w:rsidRDefault="003B2BDD" w:rsidP="00933A55">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2-A</w:t>
            </w:r>
          </w:p>
        </w:tc>
        <w:tc>
          <w:tcPr>
            <w:tcW w:w="1350" w:type="dxa"/>
            <w:vAlign w:val="center"/>
          </w:tcPr>
          <w:p w:rsidR="003B2BDD" w:rsidRPr="00372CD1" w:rsidRDefault="003B2BDD" w:rsidP="00933A55">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2-A</w:t>
            </w:r>
          </w:p>
        </w:tc>
        <w:tc>
          <w:tcPr>
            <w:tcW w:w="1530" w:type="dxa"/>
          </w:tcPr>
          <w:p w:rsidR="003B2BDD" w:rsidRPr="00372CD1" w:rsidRDefault="003B2BDD" w:rsidP="00933A55">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2-A</w:t>
            </w:r>
          </w:p>
        </w:tc>
        <w:tc>
          <w:tcPr>
            <w:tcW w:w="1620" w:type="dxa"/>
            <w:vAlign w:val="center"/>
          </w:tcPr>
          <w:p w:rsidR="003B2BDD" w:rsidRPr="00372CD1" w:rsidRDefault="003B2BDD" w:rsidP="00933A55">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2-A</w:t>
            </w:r>
          </w:p>
        </w:tc>
        <w:tc>
          <w:tcPr>
            <w:tcW w:w="1710" w:type="dxa"/>
            <w:vAlign w:val="center"/>
          </w:tcPr>
          <w:p w:rsidR="003B2BDD" w:rsidRPr="00372CD1" w:rsidRDefault="003B2BDD" w:rsidP="00933A55">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2-A</w:t>
            </w:r>
          </w:p>
        </w:tc>
      </w:tr>
      <w:tr w:rsidR="003B2BDD" w:rsidRPr="00372CD1" w:rsidTr="00933A55">
        <w:tc>
          <w:tcPr>
            <w:tcW w:w="1530" w:type="dxa"/>
          </w:tcPr>
          <w:p w:rsidR="003B2BDD" w:rsidRPr="00372CD1" w:rsidRDefault="003B2BDD" w:rsidP="00933A55">
            <w:pPr>
              <w:autoSpaceDE w:val="0"/>
              <w:autoSpaceDN w:val="0"/>
              <w:adjustRightInd w:val="0"/>
              <w:spacing w:after="0"/>
              <w:rPr>
                <w:rFonts w:ascii="Times New Roman" w:hAnsi="Times New Roman"/>
                <w:bCs/>
                <w:sz w:val="24"/>
                <w:szCs w:val="24"/>
              </w:rPr>
            </w:pPr>
            <w:r w:rsidRPr="00372CD1">
              <w:rPr>
                <w:rFonts w:ascii="Times New Roman" w:hAnsi="Times New Roman"/>
                <w:bCs/>
                <w:sz w:val="24"/>
                <w:szCs w:val="24"/>
              </w:rPr>
              <w:t>PGY-</w:t>
            </w:r>
            <w:r>
              <w:rPr>
                <w:rFonts w:ascii="Times New Roman" w:hAnsi="Times New Roman"/>
                <w:bCs/>
                <w:sz w:val="24"/>
                <w:szCs w:val="24"/>
              </w:rPr>
              <w:t>4</w:t>
            </w:r>
          </w:p>
        </w:tc>
        <w:tc>
          <w:tcPr>
            <w:tcW w:w="1350" w:type="dxa"/>
          </w:tcPr>
          <w:p w:rsidR="003B2BDD" w:rsidRPr="00372CD1" w:rsidRDefault="003B2BDD" w:rsidP="00933A55">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2-B</w:t>
            </w:r>
          </w:p>
        </w:tc>
        <w:tc>
          <w:tcPr>
            <w:tcW w:w="1350" w:type="dxa"/>
            <w:vAlign w:val="center"/>
          </w:tcPr>
          <w:p w:rsidR="003B2BDD" w:rsidRPr="00372CD1" w:rsidRDefault="003B2BDD" w:rsidP="00933A55">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2-B</w:t>
            </w:r>
          </w:p>
        </w:tc>
        <w:tc>
          <w:tcPr>
            <w:tcW w:w="1530" w:type="dxa"/>
          </w:tcPr>
          <w:p w:rsidR="003B2BDD" w:rsidRPr="00372CD1" w:rsidRDefault="003B2BDD" w:rsidP="00933A55">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2-B</w:t>
            </w:r>
          </w:p>
        </w:tc>
        <w:tc>
          <w:tcPr>
            <w:tcW w:w="1620" w:type="dxa"/>
            <w:vAlign w:val="center"/>
          </w:tcPr>
          <w:p w:rsidR="003B2BDD" w:rsidRPr="00372CD1" w:rsidRDefault="003B2BDD" w:rsidP="00933A55">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2-B</w:t>
            </w:r>
          </w:p>
        </w:tc>
        <w:tc>
          <w:tcPr>
            <w:tcW w:w="1710" w:type="dxa"/>
            <w:vAlign w:val="center"/>
          </w:tcPr>
          <w:p w:rsidR="003B2BDD" w:rsidRPr="00372CD1" w:rsidRDefault="003B2BDD" w:rsidP="00933A55">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2-B</w:t>
            </w:r>
          </w:p>
        </w:tc>
      </w:tr>
    </w:tbl>
    <w:p w:rsidR="003B2BDD" w:rsidRPr="0000303D" w:rsidRDefault="003B2BDD" w:rsidP="003B2BDD">
      <w:pPr>
        <w:autoSpaceDE w:val="0"/>
        <w:autoSpaceDN w:val="0"/>
        <w:adjustRightInd w:val="0"/>
        <w:spacing w:after="0"/>
        <w:rPr>
          <w:rFonts w:ascii="Times New Roman" w:hAnsi="Times New Roman"/>
          <w:sz w:val="24"/>
          <w:szCs w:val="24"/>
        </w:rPr>
      </w:pPr>
    </w:p>
    <w:p w:rsidR="003B2BDD" w:rsidRDefault="003B2BDD" w:rsidP="00327920">
      <w:pPr>
        <w:autoSpaceDE w:val="0"/>
        <w:autoSpaceDN w:val="0"/>
        <w:adjustRightInd w:val="0"/>
        <w:spacing w:after="0"/>
        <w:jc w:val="both"/>
        <w:rPr>
          <w:rFonts w:ascii="Times New Roman" w:hAnsi="Times New Roman"/>
          <w:sz w:val="24"/>
          <w:szCs w:val="24"/>
        </w:rPr>
      </w:pPr>
    </w:p>
    <w:sectPr w:rsidR="003B2BDD" w:rsidSect="001F634A">
      <w:footerReference w:type="default" r:id="rId7"/>
      <w:pgSz w:w="12240" w:h="15840"/>
      <w:pgMar w:top="1170" w:right="135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341" w:rsidRDefault="00142341" w:rsidP="0011678E">
      <w:pPr>
        <w:spacing w:after="0"/>
      </w:pPr>
      <w:r>
        <w:separator/>
      </w:r>
    </w:p>
  </w:endnote>
  <w:endnote w:type="continuationSeparator" w:id="0">
    <w:p w:rsidR="00142341" w:rsidRDefault="00142341" w:rsidP="00116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17932"/>
      <w:docPartObj>
        <w:docPartGallery w:val="Page Numbers (Bottom of Page)"/>
        <w:docPartUnique/>
      </w:docPartObj>
    </w:sdtPr>
    <w:sdtEndPr/>
    <w:sdtContent>
      <w:p w:rsidR="009F1A47" w:rsidRDefault="00B14B0F" w:rsidP="002B70A5">
        <w:pPr>
          <w:pStyle w:val="Footer"/>
          <w:ind w:firstLine="1440"/>
          <w:jc w:val="center"/>
        </w:pPr>
        <w:r>
          <w:fldChar w:fldCharType="begin"/>
        </w:r>
        <w:r>
          <w:instrText xml:space="preserve"> PAGE   \* MERGEFORMAT </w:instrText>
        </w:r>
        <w:r>
          <w:fldChar w:fldCharType="separate"/>
        </w:r>
        <w:r w:rsidR="000449DF">
          <w:rPr>
            <w:noProof/>
          </w:rPr>
          <w:t>1</w:t>
        </w:r>
        <w:r>
          <w:rPr>
            <w:noProof/>
          </w:rPr>
          <w:fldChar w:fldCharType="end"/>
        </w:r>
        <w:r w:rsidR="002B70A5">
          <w:tab/>
        </w:r>
        <w:r>
          <w:fldChar w:fldCharType="begin"/>
        </w:r>
        <w:r>
          <w:instrText xml:space="preserve"> DATE \@ "M.d.yyyy" </w:instrText>
        </w:r>
        <w:r>
          <w:fldChar w:fldCharType="separate"/>
        </w:r>
        <w:r w:rsidR="000449DF">
          <w:rPr>
            <w:noProof/>
          </w:rPr>
          <w:t>7.13.2016</w:t>
        </w:r>
        <w:r>
          <w:rPr>
            <w:noProof/>
          </w:rPr>
          <w:fldChar w:fldCharType="end"/>
        </w:r>
      </w:p>
    </w:sdtContent>
  </w:sdt>
  <w:p w:rsidR="0008170B" w:rsidRDefault="00081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341" w:rsidRDefault="00142341" w:rsidP="0011678E">
      <w:pPr>
        <w:spacing w:after="0"/>
      </w:pPr>
      <w:r>
        <w:separator/>
      </w:r>
    </w:p>
  </w:footnote>
  <w:footnote w:type="continuationSeparator" w:id="0">
    <w:p w:rsidR="00142341" w:rsidRDefault="00142341" w:rsidP="001167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84CD0"/>
    <w:multiLevelType w:val="hybridMultilevel"/>
    <w:tmpl w:val="360CC0DE"/>
    <w:lvl w:ilvl="0" w:tplc="336618D0">
      <w:start w:val="1"/>
      <w:numFmt w:val="lowerLetter"/>
      <w:lvlText w:val="%1."/>
      <w:lvlJc w:val="left"/>
      <w:pPr>
        <w:ind w:left="1130" w:hanging="360"/>
      </w:pPr>
      <w:rPr>
        <w:rFonts w:cs="Times New Roman" w:hint="default"/>
      </w:rPr>
    </w:lvl>
    <w:lvl w:ilvl="1" w:tplc="04090019" w:tentative="1">
      <w:start w:val="1"/>
      <w:numFmt w:val="lowerLetter"/>
      <w:lvlText w:val="%2."/>
      <w:lvlJc w:val="left"/>
      <w:pPr>
        <w:ind w:left="1850" w:hanging="360"/>
      </w:pPr>
      <w:rPr>
        <w:rFonts w:cs="Times New Roman"/>
      </w:rPr>
    </w:lvl>
    <w:lvl w:ilvl="2" w:tplc="0409001B" w:tentative="1">
      <w:start w:val="1"/>
      <w:numFmt w:val="lowerRoman"/>
      <w:lvlText w:val="%3."/>
      <w:lvlJc w:val="right"/>
      <w:pPr>
        <w:ind w:left="2570" w:hanging="180"/>
      </w:pPr>
      <w:rPr>
        <w:rFonts w:cs="Times New Roman"/>
      </w:rPr>
    </w:lvl>
    <w:lvl w:ilvl="3" w:tplc="0409000F" w:tentative="1">
      <w:start w:val="1"/>
      <w:numFmt w:val="decimal"/>
      <w:lvlText w:val="%4."/>
      <w:lvlJc w:val="left"/>
      <w:pPr>
        <w:ind w:left="3290" w:hanging="360"/>
      </w:pPr>
      <w:rPr>
        <w:rFonts w:cs="Times New Roman"/>
      </w:rPr>
    </w:lvl>
    <w:lvl w:ilvl="4" w:tplc="04090019" w:tentative="1">
      <w:start w:val="1"/>
      <w:numFmt w:val="lowerLetter"/>
      <w:lvlText w:val="%5."/>
      <w:lvlJc w:val="left"/>
      <w:pPr>
        <w:ind w:left="4010" w:hanging="360"/>
      </w:pPr>
      <w:rPr>
        <w:rFonts w:cs="Times New Roman"/>
      </w:rPr>
    </w:lvl>
    <w:lvl w:ilvl="5" w:tplc="0409001B" w:tentative="1">
      <w:start w:val="1"/>
      <w:numFmt w:val="lowerRoman"/>
      <w:lvlText w:val="%6."/>
      <w:lvlJc w:val="right"/>
      <w:pPr>
        <w:ind w:left="4730" w:hanging="180"/>
      </w:pPr>
      <w:rPr>
        <w:rFonts w:cs="Times New Roman"/>
      </w:rPr>
    </w:lvl>
    <w:lvl w:ilvl="6" w:tplc="0409000F" w:tentative="1">
      <w:start w:val="1"/>
      <w:numFmt w:val="decimal"/>
      <w:lvlText w:val="%7."/>
      <w:lvlJc w:val="left"/>
      <w:pPr>
        <w:ind w:left="5450" w:hanging="360"/>
      </w:pPr>
      <w:rPr>
        <w:rFonts w:cs="Times New Roman"/>
      </w:rPr>
    </w:lvl>
    <w:lvl w:ilvl="7" w:tplc="04090019" w:tentative="1">
      <w:start w:val="1"/>
      <w:numFmt w:val="lowerLetter"/>
      <w:lvlText w:val="%8."/>
      <w:lvlJc w:val="left"/>
      <w:pPr>
        <w:ind w:left="6170" w:hanging="360"/>
      </w:pPr>
      <w:rPr>
        <w:rFonts w:cs="Times New Roman"/>
      </w:rPr>
    </w:lvl>
    <w:lvl w:ilvl="8" w:tplc="0409001B" w:tentative="1">
      <w:start w:val="1"/>
      <w:numFmt w:val="lowerRoman"/>
      <w:lvlText w:val="%9."/>
      <w:lvlJc w:val="right"/>
      <w:pPr>
        <w:ind w:left="6890" w:hanging="180"/>
      </w:pPr>
      <w:rPr>
        <w:rFonts w:cs="Times New Roman"/>
      </w:rPr>
    </w:lvl>
  </w:abstractNum>
  <w:abstractNum w:abstractNumId="1" w15:restartNumberingAfterBreak="0">
    <w:nsid w:val="39E13725"/>
    <w:multiLevelType w:val="hybridMultilevel"/>
    <w:tmpl w:val="9E583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D174CE"/>
    <w:multiLevelType w:val="hybridMultilevel"/>
    <w:tmpl w:val="6EE2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208FA"/>
    <w:multiLevelType w:val="hybridMultilevel"/>
    <w:tmpl w:val="2F30D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20"/>
    <w:rsid w:val="00002144"/>
    <w:rsid w:val="0000303D"/>
    <w:rsid w:val="00005EE4"/>
    <w:rsid w:val="00006926"/>
    <w:rsid w:val="000075B4"/>
    <w:rsid w:val="00010607"/>
    <w:rsid w:val="000118E6"/>
    <w:rsid w:val="00014297"/>
    <w:rsid w:val="00017E7D"/>
    <w:rsid w:val="0002162D"/>
    <w:rsid w:val="0002565B"/>
    <w:rsid w:val="00025F13"/>
    <w:rsid w:val="0002696A"/>
    <w:rsid w:val="00031460"/>
    <w:rsid w:val="00032354"/>
    <w:rsid w:val="0003793C"/>
    <w:rsid w:val="00037EFD"/>
    <w:rsid w:val="000441EB"/>
    <w:rsid w:val="000449DF"/>
    <w:rsid w:val="00044D6C"/>
    <w:rsid w:val="00045905"/>
    <w:rsid w:val="00045FF3"/>
    <w:rsid w:val="00046026"/>
    <w:rsid w:val="00046411"/>
    <w:rsid w:val="000530F9"/>
    <w:rsid w:val="00053422"/>
    <w:rsid w:val="00055814"/>
    <w:rsid w:val="00056E34"/>
    <w:rsid w:val="00065AB1"/>
    <w:rsid w:val="0007298C"/>
    <w:rsid w:val="00073981"/>
    <w:rsid w:val="00073ED7"/>
    <w:rsid w:val="00074D54"/>
    <w:rsid w:val="00076B56"/>
    <w:rsid w:val="0008170B"/>
    <w:rsid w:val="00082542"/>
    <w:rsid w:val="000825E5"/>
    <w:rsid w:val="0008281A"/>
    <w:rsid w:val="000836F5"/>
    <w:rsid w:val="00084A0A"/>
    <w:rsid w:val="000907F6"/>
    <w:rsid w:val="000948A0"/>
    <w:rsid w:val="00096B17"/>
    <w:rsid w:val="000A07C0"/>
    <w:rsid w:val="000A46B4"/>
    <w:rsid w:val="000B0FDE"/>
    <w:rsid w:val="000B4E33"/>
    <w:rsid w:val="000C02CC"/>
    <w:rsid w:val="000C0593"/>
    <w:rsid w:val="000C2AF6"/>
    <w:rsid w:val="000C7BC7"/>
    <w:rsid w:val="000D11C5"/>
    <w:rsid w:val="000D4B20"/>
    <w:rsid w:val="000D4E68"/>
    <w:rsid w:val="000E59CE"/>
    <w:rsid w:val="000E7D9F"/>
    <w:rsid w:val="000F1111"/>
    <w:rsid w:val="000F4CB4"/>
    <w:rsid w:val="000F5C00"/>
    <w:rsid w:val="000F767F"/>
    <w:rsid w:val="0010007E"/>
    <w:rsid w:val="001004CB"/>
    <w:rsid w:val="00101201"/>
    <w:rsid w:val="00110E8C"/>
    <w:rsid w:val="00111A98"/>
    <w:rsid w:val="0011209B"/>
    <w:rsid w:val="00112387"/>
    <w:rsid w:val="001134CC"/>
    <w:rsid w:val="00114361"/>
    <w:rsid w:val="0011678E"/>
    <w:rsid w:val="00117222"/>
    <w:rsid w:val="00120EB3"/>
    <w:rsid w:val="00121C44"/>
    <w:rsid w:val="00123A69"/>
    <w:rsid w:val="00124313"/>
    <w:rsid w:val="00125F9B"/>
    <w:rsid w:val="00126D99"/>
    <w:rsid w:val="001305E4"/>
    <w:rsid w:val="00130D2D"/>
    <w:rsid w:val="001328FD"/>
    <w:rsid w:val="00136ED5"/>
    <w:rsid w:val="00137D73"/>
    <w:rsid w:val="00141750"/>
    <w:rsid w:val="00142341"/>
    <w:rsid w:val="00143028"/>
    <w:rsid w:val="00145CD7"/>
    <w:rsid w:val="00161EC5"/>
    <w:rsid w:val="00162699"/>
    <w:rsid w:val="00164842"/>
    <w:rsid w:val="00170B2A"/>
    <w:rsid w:val="001710B3"/>
    <w:rsid w:val="00175F0C"/>
    <w:rsid w:val="00181276"/>
    <w:rsid w:val="00186B90"/>
    <w:rsid w:val="001871DB"/>
    <w:rsid w:val="001910E5"/>
    <w:rsid w:val="001A0CBD"/>
    <w:rsid w:val="001A2323"/>
    <w:rsid w:val="001A2F9F"/>
    <w:rsid w:val="001A3108"/>
    <w:rsid w:val="001A37F1"/>
    <w:rsid w:val="001A3F2C"/>
    <w:rsid w:val="001B14BE"/>
    <w:rsid w:val="001B35A9"/>
    <w:rsid w:val="001B5788"/>
    <w:rsid w:val="001B6D57"/>
    <w:rsid w:val="001B75B8"/>
    <w:rsid w:val="001C3F0C"/>
    <w:rsid w:val="001C5A61"/>
    <w:rsid w:val="001D0C02"/>
    <w:rsid w:val="001D6121"/>
    <w:rsid w:val="001D6517"/>
    <w:rsid w:val="001E00F2"/>
    <w:rsid w:val="001E0A64"/>
    <w:rsid w:val="001E6A7B"/>
    <w:rsid w:val="001E6D2C"/>
    <w:rsid w:val="001F0A16"/>
    <w:rsid w:val="001F3BC1"/>
    <w:rsid w:val="001F5183"/>
    <w:rsid w:val="001F634A"/>
    <w:rsid w:val="002032EF"/>
    <w:rsid w:val="00205C1F"/>
    <w:rsid w:val="00211F20"/>
    <w:rsid w:val="00216E77"/>
    <w:rsid w:val="002178C7"/>
    <w:rsid w:val="00217CED"/>
    <w:rsid w:val="002236AC"/>
    <w:rsid w:val="0022553D"/>
    <w:rsid w:val="002263B7"/>
    <w:rsid w:val="00242770"/>
    <w:rsid w:val="00244A3E"/>
    <w:rsid w:val="002450A5"/>
    <w:rsid w:val="00245BCD"/>
    <w:rsid w:val="00253A52"/>
    <w:rsid w:val="002611E4"/>
    <w:rsid w:val="002620A3"/>
    <w:rsid w:val="002635E3"/>
    <w:rsid w:val="00264EBE"/>
    <w:rsid w:val="00265719"/>
    <w:rsid w:val="00265CB4"/>
    <w:rsid w:val="00265FDB"/>
    <w:rsid w:val="002669E3"/>
    <w:rsid w:val="0027052E"/>
    <w:rsid w:val="002718F7"/>
    <w:rsid w:val="0027671B"/>
    <w:rsid w:val="00276859"/>
    <w:rsid w:val="00285854"/>
    <w:rsid w:val="00296FDC"/>
    <w:rsid w:val="002A42DC"/>
    <w:rsid w:val="002A7DA5"/>
    <w:rsid w:val="002B426F"/>
    <w:rsid w:val="002B70A5"/>
    <w:rsid w:val="002C687B"/>
    <w:rsid w:val="002D08F8"/>
    <w:rsid w:val="002D244B"/>
    <w:rsid w:val="002D314C"/>
    <w:rsid w:val="002E0437"/>
    <w:rsid w:val="002E31B8"/>
    <w:rsid w:val="002E3FD9"/>
    <w:rsid w:val="002E476F"/>
    <w:rsid w:val="002E6B66"/>
    <w:rsid w:val="002F2954"/>
    <w:rsid w:val="002F7528"/>
    <w:rsid w:val="002F776C"/>
    <w:rsid w:val="00301988"/>
    <w:rsid w:val="003047A5"/>
    <w:rsid w:val="003066EE"/>
    <w:rsid w:val="00306AA5"/>
    <w:rsid w:val="00307CCF"/>
    <w:rsid w:val="00313BCD"/>
    <w:rsid w:val="0031682A"/>
    <w:rsid w:val="00320008"/>
    <w:rsid w:val="00325244"/>
    <w:rsid w:val="00326A79"/>
    <w:rsid w:val="00327920"/>
    <w:rsid w:val="0033617C"/>
    <w:rsid w:val="003363CE"/>
    <w:rsid w:val="0033656B"/>
    <w:rsid w:val="00341DBA"/>
    <w:rsid w:val="00343AF8"/>
    <w:rsid w:val="00344F6B"/>
    <w:rsid w:val="00344FAD"/>
    <w:rsid w:val="003474DE"/>
    <w:rsid w:val="00351DBD"/>
    <w:rsid w:val="00367AA6"/>
    <w:rsid w:val="0037212B"/>
    <w:rsid w:val="00372CD1"/>
    <w:rsid w:val="0037600C"/>
    <w:rsid w:val="00377EAC"/>
    <w:rsid w:val="00384724"/>
    <w:rsid w:val="00387F26"/>
    <w:rsid w:val="0039057B"/>
    <w:rsid w:val="00391AAC"/>
    <w:rsid w:val="00391CC4"/>
    <w:rsid w:val="0039778C"/>
    <w:rsid w:val="003A0860"/>
    <w:rsid w:val="003A0F82"/>
    <w:rsid w:val="003A13EB"/>
    <w:rsid w:val="003A1A4B"/>
    <w:rsid w:val="003A1BE8"/>
    <w:rsid w:val="003A3FD4"/>
    <w:rsid w:val="003A4C38"/>
    <w:rsid w:val="003B2BDD"/>
    <w:rsid w:val="003B5034"/>
    <w:rsid w:val="003B784B"/>
    <w:rsid w:val="003C0C3A"/>
    <w:rsid w:val="003C32AC"/>
    <w:rsid w:val="003C65F7"/>
    <w:rsid w:val="003D1BEF"/>
    <w:rsid w:val="003D5254"/>
    <w:rsid w:val="003D621E"/>
    <w:rsid w:val="003D6819"/>
    <w:rsid w:val="003D6F9B"/>
    <w:rsid w:val="003E541A"/>
    <w:rsid w:val="003E6367"/>
    <w:rsid w:val="003E710F"/>
    <w:rsid w:val="003F29BB"/>
    <w:rsid w:val="003F335B"/>
    <w:rsid w:val="003F35EF"/>
    <w:rsid w:val="003F37CF"/>
    <w:rsid w:val="00400706"/>
    <w:rsid w:val="0040087A"/>
    <w:rsid w:val="0040205A"/>
    <w:rsid w:val="00403068"/>
    <w:rsid w:val="0040366B"/>
    <w:rsid w:val="00403C79"/>
    <w:rsid w:val="0040529B"/>
    <w:rsid w:val="0040570E"/>
    <w:rsid w:val="004100C8"/>
    <w:rsid w:val="00413A1D"/>
    <w:rsid w:val="00415FDD"/>
    <w:rsid w:val="0041760A"/>
    <w:rsid w:val="00425331"/>
    <w:rsid w:val="00427192"/>
    <w:rsid w:val="00427357"/>
    <w:rsid w:val="00431C3A"/>
    <w:rsid w:val="004363CC"/>
    <w:rsid w:val="00441674"/>
    <w:rsid w:val="00443E3C"/>
    <w:rsid w:val="00444AD3"/>
    <w:rsid w:val="004464BA"/>
    <w:rsid w:val="00452E4B"/>
    <w:rsid w:val="00461389"/>
    <w:rsid w:val="00462197"/>
    <w:rsid w:val="00471559"/>
    <w:rsid w:val="004766D3"/>
    <w:rsid w:val="0048436B"/>
    <w:rsid w:val="00485B94"/>
    <w:rsid w:val="004919DE"/>
    <w:rsid w:val="00492A66"/>
    <w:rsid w:val="00492A88"/>
    <w:rsid w:val="004A5610"/>
    <w:rsid w:val="004A6CC2"/>
    <w:rsid w:val="004A79F6"/>
    <w:rsid w:val="004B086E"/>
    <w:rsid w:val="004C3C59"/>
    <w:rsid w:val="004C78C5"/>
    <w:rsid w:val="004D32A4"/>
    <w:rsid w:val="004D3504"/>
    <w:rsid w:val="004D51EF"/>
    <w:rsid w:val="004E7FC8"/>
    <w:rsid w:val="004F4FD6"/>
    <w:rsid w:val="005030A9"/>
    <w:rsid w:val="0050633D"/>
    <w:rsid w:val="005107BF"/>
    <w:rsid w:val="00510B7E"/>
    <w:rsid w:val="0051288D"/>
    <w:rsid w:val="00516536"/>
    <w:rsid w:val="0051681A"/>
    <w:rsid w:val="005214A0"/>
    <w:rsid w:val="005217FA"/>
    <w:rsid w:val="00521CC2"/>
    <w:rsid w:val="00524540"/>
    <w:rsid w:val="00527255"/>
    <w:rsid w:val="00527BF0"/>
    <w:rsid w:val="00534D86"/>
    <w:rsid w:val="00540450"/>
    <w:rsid w:val="005416E2"/>
    <w:rsid w:val="00542A62"/>
    <w:rsid w:val="00545069"/>
    <w:rsid w:val="00546DB3"/>
    <w:rsid w:val="0055281A"/>
    <w:rsid w:val="00553AD9"/>
    <w:rsid w:val="005606F3"/>
    <w:rsid w:val="005709BE"/>
    <w:rsid w:val="00570A83"/>
    <w:rsid w:val="00574612"/>
    <w:rsid w:val="005776B6"/>
    <w:rsid w:val="00577ABF"/>
    <w:rsid w:val="00577FDA"/>
    <w:rsid w:val="00584DDF"/>
    <w:rsid w:val="00585DEC"/>
    <w:rsid w:val="00586F99"/>
    <w:rsid w:val="00594FE4"/>
    <w:rsid w:val="00595E30"/>
    <w:rsid w:val="005A4A87"/>
    <w:rsid w:val="005A6477"/>
    <w:rsid w:val="005A6AE2"/>
    <w:rsid w:val="005B0CE0"/>
    <w:rsid w:val="005B5247"/>
    <w:rsid w:val="005B56EB"/>
    <w:rsid w:val="005C2C0A"/>
    <w:rsid w:val="005D2CF9"/>
    <w:rsid w:val="005D6F6F"/>
    <w:rsid w:val="005D77FF"/>
    <w:rsid w:val="005D792A"/>
    <w:rsid w:val="005E03BE"/>
    <w:rsid w:val="005E240B"/>
    <w:rsid w:val="005E2954"/>
    <w:rsid w:val="005E73A9"/>
    <w:rsid w:val="005E772D"/>
    <w:rsid w:val="005E7EC5"/>
    <w:rsid w:val="005F4149"/>
    <w:rsid w:val="005F56AB"/>
    <w:rsid w:val="005F59E7"/>
    <w:rsid w:val="00605C49"/>
    <w:rsid w:val="00605E4D"/>
    <w:rsid w:val="00607DC4"/>
    <w:rsid w:val="00611F57"/>
    <w:rsid w:val="00617CAA"/>
    <w:rsid w:val="006200E4"/>
    <w:rsid w:val="00630793"/>
    <w:rsid w:val="006309CA"/>
    <w:rsid w:val="00633303"/>
    <w:rsid w:val="00640777"/>
    <w:rsid w:val="00645466"/>
    <w:rsid w:val="006470A7"/>
    <w:rsid w:val="006479B9"/>
    <w:rsid w:val="0066083C"/>
    <w:rsid w:val="0066099F"/>
    <w:rsid w:val="00663AB3"/>
    <w:rsid w:val="00674FA9"/>
    <w:rsid w:val="00675E67"/>
    <w:rsid w:val="00676107"/>
    <w:rsid w:val="006770E8"/>
    <w:rsid w:val="00681440"/>
    <w:rsid w:val="00681A0A"/>
    <w:rsid w:val="00687E3C"/>
    <w:rsid w:val="006A4258"/>
    <w:rsid w:val="006A4BA5"/>
    <w:rsid w:val="006A71EE"/>
    <w:rsid w:val="006B0CAF"/>
    <w:rsid w:val="006B25B3"/>
    <w:rsid w:val="006B4043"/>
    <w:rsid w:val="006B4B7C"/>
    <w:rsid w:val="006B6C54"/>
    <w:rsid w:val="006B7E5E"/>
    <w:rsid w:val="006C49FE"/>
    <w:rsid w:val="006C54C0"/>
    <w:rsid w:val="006D0BE5"/>
    <w:rsid w:val="006D15B3"/>
    <w:rsid w:val="006D1D3B"/>
    <w:rsid w:val="006D31BA"/>
    <w:rsid w:val="006E11E6"/>
    <w:rsid w:val="006E34D1"/>
    <w:rsid w:val="006F763D"/>
    <w:rsid w:val="0070303F"/>
    <w:rsid w:val="007054E1"/>
    <w:rsid w:val="007074CE"/>
    <w:rsid w:val="00710D3D"/>
    <w:rsid w:val="00712B6D"/>
    <w:rsid w:val="007132AD"/>
    <w:rsid w:val="0071341A"/>
    <w:rsid w:val="00713EE9"/>
    <w:rsid w:val="00717337"/>
    <w:rsid w:val="00722D5B"/>
    <w:rsid w:val="0072362E"/>
    <w:rsid w:val="007353EE"/>
    <w:rsid w:val="0073671A"/>
    <w:rsid w:val="00737FE1"/>
    <w:rsid w:val="007428B1"/>
    <w:rsid w:val="00745D2C"/>
    <w:rsid w:val="007478E2"/>
    <w:rsid w:val="007479AB"/>
    <w:rsid w:val="007574CD"/>
    <w:rsid w:val="007574F8"/>
    <w:rsid w:val="007658C3"/>
    <w:rsid w:val="00765CA3"/>
    <w:rsid w:val="00765E54"/>
    <w:rsid w:val="00767D18"/>
    <w:rsid w:val="00773ADF"/>
    <w:rsid w:val="00774297"/>
    <w:rsid w:val="00774C78"/>
    <w:rsid w:val="00777605"/>
    <w:rsid w:val="00785D62"/>
    <w:rsid w:val="007901FF"/>
    <w:rsid w:val="00792412"/>
    <w:rsid w:val="007950FA"/>
    <w:rsid w:val="00795666"/>
    <w:rsid w:val="00796929"/>
    <w:rsid w:val="007A44B8"/>
    <w:rsid w:val="007A469D"/>
    <w:rsid w:val="007B0868"/>
    <w:rsid w:val="007B2C9F"/>
    <w:rsid w:val="007C2D45"/>
    <w:rsid w:val="007C3E80"/>
    <w:rsid w:val="007C4001"/>
    <w:rsid w:val="007C6897"/>
    <w:rsid w:val="007D2ED5"/>
    <w:rsid w:val="007D3C8A"/>
    <w:rsid w:val="007D5900"/>
    <w:rsid w:val="007D5F7B"/>
    <w:rsid w:val="007D6421"/>
    <w:rsid w:val="007D796D"/>
    <w:rsid w:val="007E17D2"/>
    <w:rsid w:val="007E28CE"/>
    <w:rsid w:val="007E45E6"/>
    <w:rsid w:val="007E66F4"/>
    <w:rsid w:val="007E751A"/>
    <w:rsid w:val="007F2162"/>
    <w:rsid w:val="007F52D6"/>
    <w:rsid w:val="007F67B2"/>
    <w:rsid w:val="008006FD"/>
    <w:rsid w:val="00800D24"/>
    <w:rsid w:val="00803517"/>
    <w:rsid w:val="00804E67"/>
    <w:rsid w:val="0080557E"/>
    <w:rsid w:val="00805C0D"/>
    <w:rsid w:val="00810719"/>
    <w:rsid w:val="008133ED"/>
    <w:rsid w:val="00815353"/>
    <w:rsid w:val="008204C5"/>
    <w:rsid w:val="0082090B"/>
    <w:rsid w:val="008225E1"/>
    <w:rsid w:val="008309E0"/>
    <w:rsid w:val="00832982"/>
    <w:rsid w:val="00836295"/>
    <w:rsid w:val="00841E18"/>
    <w:rsid w:val="0084268E"/>
    <w:rsid w:val="0084729D"/>
    <w:rsid w:val="00855F32"/>
    <w:rsid w:val="00856240"/>
    <w:rsid w:val="008618B6"/>
    <w:rsid w:val="00863560"/>
    <w:rsid w:val="0087544D"/>
    <w:rsid w:val="00880796"/>
    <w:rsid w:val="0088140C"/>
    <w:rsid w:val="008833AE"/>
    <w:rsid w:val="00883E3D"/>
    <w:rsid w:val="008905C8"/>
    <w:rsid w:val="00890ABE"/>
    <w:rsid w:val="00893F39"/>
    <w:rsid w:val="0089416E"/>
    <w:rsid w:val="00897007"/>
    <w:rsid w:val="00897980"/>
    <w:rsid w:val="00897CDE"/>
    <w:rsid w:val="008A13AA"/>
    <w:rsid w:val="008A1F9D"/>
    <w:rsid w:val="008A2729"/>
    <w:rsid w:val="008A2AE5"/>
    <w:rsid w:val="008A47AE"/>
    <w:rsid w:val="008A55F6"/>
    <w:rsid w:val="008B0214"/>
    <w:rsid w:val="008B4CEF"/>
    <w:rsid w:val="008B6A90"/>
    <w:rsid w:val="008C6248"/>
    <w:rsid w:val="008D0193"/>
    <w:rsid w:val="008D0B1A"/>
    <w:rsid w:val="008D0E0C"/>
    <w:rsid w:val="008D3B98"/>
    <w:rsid w:val="008D7252"/>
    <w:rsid w:val="008E23EB"/>
    <w:rsid w:val="008E27D8"/>
    <w:rsid w:val="008F036E"/>
    <w:rsid w:val="008F16F5"/>
    <w:rsid w:val="008F2C2C"/>
    <w:rsid w:val="008F31CF"/>
    <w:rsid w:val="008F39C5"/>
    <w:rsid w:val="008F5416"/>
    <w:rsid w:val="008F5826"/>
    <w:rsid w:val="008F7C9D"/>
    <w:rsid w:val="00900438"/>
    <w:rsid w:val="0090404F"/>
    <w:rsid w:val="009057A2"/>
    <w:rsid w:val="009062A2"/>
    <w:rsid w:val="00913557"/>
    <w:rsid w:val="00914CD3"/>
    <w:rsid w:val="00921533"/>
    <w:rsid w:val="00925649"/>
    <w:rsid w:val="00933984"/>
    <w:rsid w:val="009345D8"/>
    <w:rsid w:val="00934BCB"/>
    <w:rsid w:val="00935E3D"/>
    <w:rsid w:val="00940A06"/>
    <w:rsid w:val="009500DA"/>
    <w:rsid w:val="0095162A"/>
    <w:rsid w:val="009523FF"/>
    <w:rsid w:val="00957595"/>
    <w:rsid w:val="009678A4"/>
    <w:rsid w:val="00967F1E"/>
    <w:rsid w:val="009700E1"/>
    <w:rsid w:val="009710F7"/>
    <w:rsid w:val="009714E1"/>
    <w:rsid w:val="009717F1"/>
    <w:rsid w:val="0097352A"/>
    <w:rsid w:val="00974C20"/>
    <w:rsid w:val="009762B3"/>
    <w:rsid w:val="00985873"/>
    <w:rsid w:val="00985F6A"/>
    <w:rsid w:val="0098661C"/>
    <w:rsid w:val="0099217E"/>
    <w:rsid w:val="0099273F"/>
    <w:rsid w:val="00992887"/>
    <w:rsid w:val="009932B5"/>
    <w:rsid w:val="009937C9"/>
    <w:rsid w:val="00996D00"/>
    <w:rsid w:val="009A0C24"/>
    <w:rsid w:val="009A6A22"/>
    <w:rsid w:val="009A740A"/>
    <w:rsid w:val="009B12E8"/>
    <w:rsid w:val="009B65D7"/>
    <w:rsid w:val="009B7239"/>
    <w:rsid w:val="009B7E88"/>
    <w:rsid w:val="009C0B13"/>
    <w:rsid w:val="009C3D14"/>
    <w:rsid w:val="009C3FC0"/>
    <w:rsid w:val="009C7E3F"/>
    <w:rsid w:val="009D17A8"/>
    <w:rsid w:val="009D2C26"/>
    <w:rsid w:val="009D5118"/>
    <w:rsid w:val="009D57AB"/>
    <w:rsid w:val="009D7C5B"/>
    <w:rsid w:val="009E34EF"/>
    <w:rsid w:val="009F07AF"/>
    <w:rsid w:val="009F1A47"/>
    <w:rsid w:val="009F7405"/>
    <w:rsid w:val="009F7F4E"/>
    <w:rsid w:val="00A014D1"/>
    <w:rsid w:val="00A026CA"/>
    <w:rsid w:val="00A03859"/>
    <w:rsid w:val="00A040D0"/>
    <w:rsid w:val="00A04439"/>
    <w:rsid w:val="00A047BD"/>
    <w:rsid w:val="00A07BE0"/>
    <w:rsid w:val="00A14E21"/>
    <w:rsid w:val="00A227D7"/>
    <w:rsid w:val="00A25686"/>
    <w:rsid w:val="00A31EFF"/>
    <w:rsid w:val="00A33DE9"/>
    <w:rsid w:val="00A47476"/>
    <w:rsid w:val="00A52035"/>
    <w:rsid w:val="00A54A90"/>
    <w:rsid w:val="00A5625A"/>
    <w:rsid w:val="00A6411F"/>
    <w:rsid w:val="00A652A7"/>
    <w:rsid w:val="00A6701B"/>
    <w:rsid w:val="00A718B8"/>
    <w:rsid w:val="00A71BF8"/>
    <w:rsid w:val="00A73B6E"/>
    <w:rsid w:val="00A8306C"/>
    <w:rsid w:val="00A83DCD"/>
    <w:rsid w:val="00A83DDB"/>
    <w:rsid w:val="00A845B0"/>
    <w:rsid w:val="00A9099F"/>
    <w:rsid w:val="00A93596"/>
    <w:rsid w:val="00A951C8"/>
    <w:rsid w:val="00A972CF"/>
    <w:rsid w:val="00AA2E4E"/>
    <w:rsid w:val="00AA3914"/>
    <w:rsid w:val="00AA7C31"/>
    <w:rsid w:val="00AB5EFF"/>
    <w:rsid w:val="00AB6BA4"/>
    <w:rsid w:val="00AB7E29"/>
    <w:rsid w:val="00AC4CE8"/>
    <w:rsid w:val="00AD18DF"/>
    <w:rsid w:val="00AF0F13"/>
    <w:rsid w:val="00AF142C"/>
    <w:rsid w:val="00AF2265"/>
    <w:rsid w:val="00B0127C"/>
    <w:rsid w:val="00B01734"/>
    <w:rsid w:val="00B042CD"/>
    <w:rsid w:val="00B055BF"/>
    <w:rsid w:val="00B060BB"/>
    <w:rsid w:val="00B14B0F"/>
    <w:rsid w:val="00B156DA"/>
    <w:rsid w:val="00B16473"/>
    <w:rsid w:val="00B16FA8"/>
    <w:rsid w:val="00B222EC"/>
    <w:rsid w:val="00B22AA7"/>
    <w:rsid w:val="00B23D49"/>
    <w:rsid w:val="00B301B9"/>
    <w:rsid w:val="00B30FF6"/>
    <w:rsid w:val="00B3127E"/>
    <w:rsid w:val="00B33D7C"/>
    <w:rsid w:val="00B34DF0"/>
    <w:rsid w:val="00B40C3B"/>
    <w:rsid w:val="00B53FAC"/>
    <w:rsid w:val="00B566F0"/>
    <w:rsid w:val="00B63ED4"/>
    <w:rsid w:val="00B7141C"/>
    <w:rsid w:val="00B714BA"/>
    <w:rsid w:val="00B750E6"/>
    <w:rsid w:val="00B75A84"/>
    <w:rsid w:val="00B80665"/>
    <w:rsid w:val="00B838DE"/>
    <w:rsid w:val="00B92CD4"/>
    <w:rsid w:val="00BA2F82"/>
    <w:rsid w:val="00BA32BB"/>
    <w:rsid w:val="00BA5D26"/>
    <w:rsid w:val="00BA600A"/>
    <w:rsid w:val="00BB0758"/>
    <w:rsid w:val="00BB2B5C"/>
    <w:rsid w:val="00BB3482"/>
    <w:rsid w:val="00BB69B4"/>
    <w:rsid w:val="00BC37B9"/>
    <w:rsid w:val="00BC490D"/>
    <w:rsid w:val="00BC5F59"/>
    <w:rsid w:val="00BD0DFB"/>
    <w:rsid w:val="00BD5962"/>
    <w:rsid w:val="00BD59A2"/>
    <w:rsid w:val="00BD74B0"/>
    <w:rsid w:val="00BE0AF7"/>
    <w:rsid w:val="00BE20E1"/>
    <w:rsid w:val="00BE342D"/>
    <w:rsid w:val="00BE6DBC"/>
    <w:rsid w:val="00BF2452"/>
    <w:rsid w:val="00BF4B70"/>
    <w:rsid w:val="00BF5009"/>
    <w:rsid w:val="00BF64BA"/>
    <w:rsid w:val="00BF691E"/>
    <w:rsid w:val="00C04513"/>
    <w:rsid w:val="00C06424"/>
    <w:rsid w:val="00C07EED"/>
    <w:rsid w:val="00C1008C"/>
    <w:rsid w:val="00C10D97"/>
    <w:rsid w:val="00C1132D"/>
    <w:rsid w:val="00C122F7"/>
    <w:rsid w:val="00C17069"/>
    <w:rsid w:val="00C17CDE"/>
    <w:rsid w:val="00C203A5"/>
    <w:rsid w:val="00C23E93"/>
    <w:rsid w:val="00C270CB"/>
    <w:rsid w:val="00C277B6"/>
    <w:rsid w:val="00C2782F"/>
    <w:rsid w:val="00C3268C"/>
    <w:rsid w:val="00C3570B"/>
    <w:rsid w:val="00C45843"/>
    <w:rsid w:val="00C46F66"/>
    <w:rsid w:val="00C46F85"/>
    <w:rsid w:val="00C4712F"/>
    <w:rsid w:val="00C50132"/>
    <w:rsid w:val="00C60561"/>
    <w:rsid w:val="00C63E30"/>
    <w:rsid w:val="00C70A09"/>
    <w:rsid w:val="00C80343"/>
    <w:rsid w:val="00C82CC8"/>
    <w:rsid w:val="00C87242"/>
    <w:rsid w:val="00C90473"/>
    <w:rsid w:val="00CA3A0D"/>
    <w:rsid w:val="00CB21F2"/>
    <w:rsid w:val="00CB2B04"/>
    <w:rsid w:val="00CC1AFA"/>
    <w:rsid w:val="00CC3E14"/>
    <w:rsid w:val="00CC7B12"/>
    <w:rsid w:val="00CD5BCC"/>
    <w:rsid w:val="00CE0293"/>
    <w:rsid w:val="00CE27A5"/>
    <w:rsid w:val="00CE5A42"/>
    <w:rsid w:val="00CE7A3A"/>
    <w:rsid w:val="00CF5ED1"/>
    <w:rsid w:val="00D015BC"/>
    <w:rsid w:val="00D01A41"/>
    <w:rsid w:val="00D034E1"/>
    <w:rsid w:val="00D0644A"/>
    <w:rsid w:val="00D12C1F"/>
    <w:rsid w:val="00D13BAE"/>
    <w:rsid w:val="00D17FF0"/>
    <w:rsid w:val="00D223CC"/>
    <w:rsid w:val="00D2421E"/>
    <w:rsid w:val="00D24684"/>
    <w:rsid w:val="00D248E4"/>
    <w:rsid w:val="00D26EF3"/>
    <w:rsid w:val="00D34881"/>
    <w:rsid w:val="00D350CE"/>
    <w:rsid w:val="00D37785"/>
    <w:rsid w:val="00D37EE3"/>
    <w:rsid w:val="00D43A58"/>
    <w:rsid w:val="00D469FC"/>
    <w:rsid w:val="00D475BF"/>
    <w:rsid w:val="00D52EFB"/>
    <w:rsid w:val="00D55C18"/>
    <w:rsid w:val="00D642D4"/>
    <w:rsid w:val="00D64AA3"/>
    <w:rsid w:val="00D743BF"/>
    <w:rsid w:val="00D769D8"/>
    <w:rsid w:val="00D841EF"/>
    <w:rsid w:val="00D91828"/>
    <w:rsid w:val="00D942F5"/>
    <w:rsid w:val="00D963D1"/>
    <w:rsid w:val="00DA1D67"/>
    <w:rsid w:val="00DA62B4"/>
    <w:rsid w:val="00DA6F02"/>
    <w:rsid w:val="00DB0556"/>
    <w:rsid w:val="00DB1F52"/>
    <w:rsid w:val="00DB4DBD"/>
    <w:rsid w:val="00DB5607"/>
    <w:rsid w:val="00DB5872"/>
    <w:rsid w:val="00DC129F"/>
    <w:rsid w:val="00DC22C5"/>
    <w:rsid w:val="00DC3327"/>
    <w:rsid w:val="00DC5178"/>
    <w:rsid w:val="00DC53D4"/>
    <w:rsid w:val="00DC67DE"/>
    <w:rsid w:val="00DC6FCA"/>
    <w:rsid w:val="00DD0C81"/>
    <w:rsid w:val="00DD11A8"/>
    <w:rsid w:val="00DD6D50"/>
    <w:rsid w:val="00DE13F2"/>
    <w:rsid w:val="00DE2B3F"/>
    <w:rsid w:val="00DF0180"/>
    <w:rsid w:val="00DF3C60"/>
    <w:rsid w:val="00E02670"/>
    <w:rsid w:val="00E03DD6"/>
    <w:rsid w:val="00E116F3"/>
    <w:rsid w:val="00E14C8B"/>
    <w:rsid w:val="00E21076"/>
    <w:rsid w:val="00E23043"/>
    <w:rsid w:val="00E23C21"/>
    <w:rsid w:val="00E25211"/>
    <w:rsid w:val="00E27527"/>
    <w:rsid w:val="00E30831"/>
    <w:rsid w:val="00E330FB"/>
    <w:rsid w:val="00E3508D"/>
    <w:rsid w:val="00E41AD3"/>
    <w:rsid w:val="00E55C5A"/>
    <w:rsid w:val="00E56FA2"/>
    <w:rsid w:val="00E605BC"/>
    <w:rsid w:val="00E616C5"/>
    <w:rsid w:val="00E625BC"/>
    <w:rsid w:val="00E62657"/>
    <w:rsid w:val="00E67F5D"/>
    <w:rsid w:val="00E77D8D"/>
    <w:rsid w:val="00E807B0"/>
    <w:rsid w:val="00E87783"/>
    <w:rsid w:val="00E91ADC"/>
    <w:rsid w:val="00E93AC7"/>
    <w:rsid w:val="00E93B8F"/>
    <w:rsid w:val="00E946DC"/>
    <w:rsid w:val="00EA2767"/>
    <w:rsid w:val="00EA3839"/>
    <w:rsid w:val="00EA4B02"/>
    <w:rsid w:val="00EA6848"/>
    <w:rsid w:val="00EB29FE"/>
    <w:rsid w:val="00EB347E"/>
    <w:rsid w:val="00EB43B7"/>
    <w:rsid w:val="00EC5742"/>
    <w:rsid w:val="00ED0AF3"/>
    <w:rsid w:val="00ED3480"/>
    <w:rsid w:val="00ED42E1"/>
    <w:rsid w:val="00ED5E15"/>
    <w:rsid w:val="00ED5E87"/>
    <w:rsid w:val="00EE6B9E"/>
    <w:rsid w:val="00EF3085"/>
    <w:rsid w:val="00EF5F3E"/>
    <w:rsid w:val="00F01067"/>
    <w:rsid w:val="00F05B9F"/>
    <w:rsid w:val="00F147B3"/>
    <w:rsid w:val="00F163B7"/>
    <w:rsid w:val="00F164DD"/>
    <w:rsid w:val="00F21F71"/>
    <w:rsid w:val="00F24C3E"/>
    <w:rsid w:val="00F267EA"/>
    <w:rsid w:val="00F33536"/>
    <w:rsid w:val="00F33B28"/>
    <w:rsid w:val="00F43A56"/>
    <w:rsid w:val="00F4698E"/>
    <w:rsid w:val="00F520B3"/>
    <w:rsid w:val="00F52101"/>
    <w:rsid w:val="00F5537F"/>
    <w:rsid w:val="00F61EDF"/>
    <w:rsid w:val="00F629D3"/>
    <w:rsid w:val="00F71927"/>
    <w:rsid w:val="00F725D6"/>
    <w:rsid w:val="00F738D7"/>
    <w:rsid w:val="00F73ACC"/>
    <w:rsid w:val="00F742EA"/>
    <w:rsid w:val="00F74351"/>
    <w:rsid w:val="00F750FB"/>
    <w:rsid w:val="00F76E0E"/>
    <w:rsid w:val="00F812E7"/>
    <w:rsid w:val="00F81EF9"/>
    <w:rsid w:val="00F82B97"/>
    <w:rsid w:val="00F838FD"/>
    <w:rsid w:val="00F843C6"/>
    <w:rsid w:val="00F9191B"/>
    <w:rsid w:val="00F97158"/>
    <w:rsid w:val="00FA04DF"/>
    <w:rsid w:val="00FA2F48"/>
    <w:rsid w:val="00FA6409"/>
    <w:rsid w:val="00FA69CF"/>
    <w:rsid w:val="00FA6AE4"/>
    <w:rsid w:val="00FB4B18"/>
    <w:rsid w:val="00FB76E3"/>
    <w:rsid w:val="00FB7BC4"/>
    <w:rsid w:val="00FD5539"/>
    <w:rsid w:val="00FD7192"/>
    <w:rsid w:val="00FE396D"/>
    <w:rsid w:val="00FE3D77"/>
    <w:rsid w:val="00FE4996"/>
    <w:rsid w:val="00FE6F60"/>
    <w:rsid w:val="00FE7D30"/>
    <w:rsid w:val="00FF34F2"/>
    <w:rsid w:val="00FF70E1"/>
    <w:rsid w:val="00FF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55870A-7C8A-44AD-93D3-B8EA438C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2AD"/>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4C20"/>
    <w:pPr>
      <w:ind w:left="720"/>
    </w:pPr>
  </w:style>
  <w:style w:type="table" w:styleId="TableGrid">
    <w:name w:val="Table Grid"/>
    <w:basedOn w:val="TableNormal"/>
    <w:rsid w:val="00BF5009"/>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1678E"/>
    <w:pPr>
      <w:tabs>
        <w:tab w:val="center" w:pos="4680"/>
        <w:tab w:val="right" w:pos="9360"/>
      </w:tabs>
    </w:pPr>
  </w:style>
  <w:style w:type="character" w:customStyle="1" w:styleId="HeaderChar">
    <w:name w:val="Header Char"/>
    <w:link w:val="Header"/>
    <w:uiPriority w:val="99"/>
    <w:rsid w:val="0011678E"/>
    <w:rPr>
      <w:rFonts w:ascii="Calibri" w:hAnsi="Calibri"/>
      <w:sz w:val="22"/>
      <w:szCs w:val="22"/>
    </w:rPr>
  </w:style>
  <w:style w:type="paragraph" w:styleId="Footer">
    <w:name w:val="footer"/>
    <w:basedOn w:val="Normal"/>
    <w:link w:val="FooterChar"/>
    <w:uiPriority w:val="99"/>
    <w:rsid w:val="0011678E"/>
    <w:pPr>
      <w:tabs>
        <w:tab w:val="center" w:pos="4680"/>
        <w:tab w:val="right" w:pos="9360"/>
      </w:tabs>
    </w:pPr>
  </w:style>
  <w:style w:type="character" w:customStyle="1" w:styleId="FooterChar">
    <w:name w:val="Footer Char"/>
    <w:link w:val="Footer"/>
    <w:uiPriority w:val="99"/>
    <w:rsid w:val="0011678E"/>
    <w:rPr>
      <w:rFonts w:ascii="Calibri" w:hAnsi="Calibri"/>
      <w:sz w:val="22"/>
      <w:szCs w:val="22"/>
    </w:rPr>
  </w:style>
  <w:style w:type="paragraph" w:styleId="BalloonText">
    <w:name w:val="Balloon Text"/>
    <w:basedOn w:val="Normal"/>
    <w:link w:val="BalloonTextChar"/>
    <w:rsid w:val="0011678E"/>
    <w:pPr>
      <w:spacing w:after="0"/>
    </w:pPr>
    <w:rPr>
      <w:rFonts w:ascii="Tahoma" w:hAnsi="Tahoma"/>
      <w:sz w:val="16"/>
      <w:szCs w:val="16"/>
    </w:rPr>
  </w:style>
  <w:style w:type="character" w:customStyle="1" w:styleId="BalloonTextChar">
    <w:name w:val="Balloon Text Char"/>
    <w:link w:val="BalloonText"/>
    <w:rsid w:val="00116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SUPERVISION POLICY</vt:lpstr>
    </vt:vector>
  </TitlesOfParts>
  <Company>ctrc</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karnad</dc:creator>
  <cp:lastModifiedBy>Lindsay, Tracy A.</cp:lastModifiedBy>
  <cp:revision>2</cp:revision>
  <cp:lastPrinted>2014-07-24T22:07:00Z</cp:lastPrinted>
  <dcterms:created xsi:type="dcterms:W3CDTF">2016-07-13T21:09:00Z</dcterms:created>
  <dcterms:modified xsi:type="dcterms:W3CDTF">2016-07-13T21:09:00Z</dcterms:modified>
</cp:coreProperties>
</file>